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314C">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BC314C">
      <w:pPr>
        <w:wordWrap w:val="0"/>
        <w:jc w:val="right"/>
        <w:rPr>
          <w:rFonts w:eastAsia="楷体_GB2312" w:hint="eastAsia"/>
          <w:b/>
          <w:bCs/>
          <w:sz w:val="30"/>
        </w:rPr>
      </w:pPr>
      <w:r>
        <w:rPr>
          <w:rFonts w:eastAsia="楷体_GB2312"/>
          <w:b/>
          <w:bCs/>
          <w:sz w:val="30"/>
        </w:rPr>
        <w:t xml:space="preserve">   </w:t>
      </w:r>
      <w:r>
        <w:rPr>
          <w:rStyle w:val="font21"/>
          <w:b/>
          <w:bCs/>
          <w:szCs w:val="30"/>
        </w:rPr>
        <w:t>12152524MB1H82859H</w:t>
      </w:r>
      <w:r>
        <w:rPr>
          <w:rFonts w:eastAsia="楷体_GB2312"/>
          <w:b/>
          <w:bCs/>
          <w:sz w:val="30"/>
        </w:rPr>
        <w:t xml:space="preserve">   </w:t>
      </w:r>
    </w:p>
    <w:p w:rsidR="00000000" w:rsidRDefault="00BC314C">
      <w:pPr>
        <w:jc w:val="right"/>
      </w:pPr>
    </w:p>
    <w:p w:rsidR="00000000" w:rsidRDefault="00BC314C">
      <w:pPr>
        <w:jc w:val="right"/>
      </w:pPr>
    </w:p>
    <w:p w:rsidR="00000000" w:rsidRDefault="00BC314C">
      <w:pPr>
        <w:jc w:val="right"/>
      </w:pPr>
    </w:p>
    <w:p w:rsidR="00000000" w:rsidRDefault="00BC314C">
      <w:pPr>
        <w:jc w:val="right"/>
      </w:pPr>
    </w:p>
    <w:p w:rsidR="00000000" w:rsidRDefault="00BC314C">
      <w:pPr>
        <w:jc w:val="right"/>
      </w:pPr>
    </w:p>
    <w:p w:rsidR="00000000" w:rsidRDefault="00BC314C">
      <w:pPr>
        <w:jc w:val="center"/>
        <w:rPr>
          <w:rFonts w:eastAsia="黑体"/>
          <w:b/>
          <w:bCs/>
          <w:spacing w:val="40"/>
          <w:sz w:val="52"/>
        </w:rPr>
      </w:pPr>
      <w:r>
        <w:rPr>
          <w:rFonts w:eastAsia="黑体" w:hAnsi="黑体" w:hint="eastAsia"/>
          <w:b/>
          <w:bCs/>
          <w:spacing w:val="40"/>
          <w:sz w:val="52"/>
        </w:rPr>
        <w:t>事业单位法人年度报告书</w:t>
      </w:r>
    </w:p>
    <w:p w:rsidR="00000000" w:rsidRDefault="00BC314C">
      <w:pPr>
        <w:jc w:val="center"/>
        <w:rPr>
          <w:rFonts w:eastAsia="黑体"/>
          <w:b/>
          <w:bCs/>
          <w:spacing w:val="30"/>
        </w:rPr>
      </w:pPr>
    </w:p>
    <w:p w:rsidR="00000000" w:rsidRDefault="00BC314C">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BC314C">
      <w:pPr>
        <w:jc w:val="center"/>
        <w:rPr>
          <w:sz w:val="36"/>
        </w:rPr>
      </w:pPr>
    </w:p>
    <w:p w:rsidR="00000000" w:rsidRDefault="00BC314C">
      <w:pPr>
        <w:jc w:val="center"/>
        <w:rPr>
          <w:sz w:val="36"/>
        </w:rPr>
      </w:pPr>
    </w:p>
    <w:p w:rsidR="00000000" w:rsidRDefault="00BC314C">
      <w:pPr>
        <w:jc w:val="center"/>
        <w:rPr>
          <w:sz w:val="36"/>
        </w:rPr>
      </w:pPr>
    </w:p>
    <w:p w:rsidR="00000000" w:rsidRDefault="00BC314C">
      <w:pPr>
        <w:jc w:val="center"/>
        <w:rPr>
          <w:sz w:val="36"/>
        </w:rPr>
      </w:pPr>
    </w:p>
    <w:p w:rsidR="00000000" w:rsidRDefault="00BC314C">
      <w:pPr>
        <w:jc w:val="center"/>
        <w:rPr>
          <w:sz w:val="36"/>
        </w:rPr>
      </w:pPr>
    </w:p>
    <w:p w:rsidR="00000000" w:rsidRDefault="00BC314C">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BC314C">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BC314C">
            <w:pPr>
              <w:jc w:val="center"/>
              <w:rPr>
                <w:rStyle w:val="font61"/>
                <w:rFonts w:ascii="楷体_GB2312"/>
              </w:rPr>
            </w:pPr>
            <w:r>
              <w:rPr>
                <w:rStyle w:val="font61"/>
                <w:rFonts w:ascii="楷体_GB2312" w:hint="eastAsia"/>
              </w:rPr>
              <w:t>苏尼特右旗文化市场综合行政执法局</w:t>
            </w:r>
          </w:p>
        </w:tc>
      </w:tr>
    </w:tbl>
    <w:p w:rsidR="00000000" w:rsidRDefault="00BC314C">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BC314C">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BC314C">
            <w:pPr>
              <w:widowControl/>
              <w:jc w:val="left"/>
              <w:rPr>
                <w:kern w:val="0"/>
                <w:sz w:val="20"/>
                <w:szCs w:val="20"/>
              </w:rPr>
            </w:pPr>
          </w:p>
        </w:tc>
      </w:tr>
    </w:tbl>
    <w:p w:rsidR="00000000" w:rsidRDefault="00BC314C">
      <w:pPr>
        <w:ind w:firstLineChars="300" w:firstLine="723"/>
        <w:rPr>
          <w:rFonts w:ascii="黑体" w:eastAsia="黑体" w:hAnsi="黑体" w:hint="eastAsia"/>
          <w:b/>
          <w:bCs/>
          <w:sz w:val="24"/>
          <w:u w:val="single"/>
        </w:rPr>
      </w:pPr>
    </w:p>
    <w:p w:rsidR="00000000" w:rsidRDefault="00BC314C">
      <w:pPr>
        <w:jc w:val="center"/>
        <w:rPr>
          <w:rFonts w:ascii="黑体" w:eastAsia="黑体" w:hAnsi="黑体" w:hint="eastAsia"/>
          <w:b/>
          <w:bCs/>
          <w:sz w:val="30"/>
          <w:u w:val="single"/>
        </w:rPr>
      </w:pPr>
    </w:p>
    <w:p w:rsidR="00000000" w:rsidRDefault="00BC314C">
      <w:pPr>
        <w:jc w:val="center"/>
        <w:rPr>
          <w:rFonts w:ascii="黑体" w:eastAsia="黑体" w:hAnsi="黑体" w:hint="eastAsia"/>
          <w:b/>
          <w:bCs/>
          <w:sz w:val="30"/>
          <w:u w:val="single"/>
        </w:rPr>
      </w:pPr>
    </w:p>
    <w:p w:rsidR="00000000" w:rsidRDefault="00BC314C">
      <w:pPr>
        <w:jc w:val="center"/>
        <w:rPr>
          <w:rFonts w:hint="eastAsia"/>
          <w:u w:val="single"/>
        </w:rPr>
      </w:pPr>
    </w:p>
    <w:p w:rsidR="00000000" w:rsidRDefault="00BC314C">
      <w:pPr>
        <w:jc w:val="center"/>
        <w:rPr>
          <w:rFonts w:eastAsia="楷体_GB2312"/>
          <w:b/>
          <w:bCs/>
          <w:sz w:val="32"/>
        </w:rPr>
      </w:pPr>
      <w:r>
        <w:rPr>
          <w:rFonts w:eastAsia="楷体_GB2312" w:hint="eastAsia"/>
          <w:b/>
          <w:bCs/>
          <w:sz w:val="32"/>
        </w:rPr>
        <w:t>国家事业单位登记管理局制</w:t>
      </w:r>
    </w:p>
    <w:p w:rsidR="00000000" w:rsidRDefault="00BC314C">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lastRenderedPageBreak/>
              <w:t>《事业</w:t>
            </w:r>
          </w:p>
          <w:p w:rsidR="00000000" w:rsidRDefault="00BC314C">
            <w:pPr>
              <w:jc w:val="center"/>
              <w:rPr>
                <w:rFonts w:eastAsia="楷体_GB2312"/>
                <w:b/>
                <w:bCs/>
                <w:sz w:val="32"/>
              </w:rPr>
            </w:pPr>
            <w:r>
              <w:rPr>
                <w:rFonts w:eastAsia="楷体_GB2312" w:hint="eastAsia"/>
                <w:b/>
                <w:bCs/>
                <w:sz w:val="32"/>
              </w:rPr>
              <w:t>单位</w:t>
            </w:r>
          </w:p>
          <w:p w:rsidR="00000000" w:rsidRDefault="00BC314C">
            <w:pPr>
              <w:jc w:val="center"/>
              <w:rPr>
                <w:rFonts w:eastAsia="楷体_GB2312"/>
                <w:b/>
                <w:bCs/>
                <w:sz w:val="32"/>
              </w:rPr>
            </w:pPr>
            <w:r>
              <w:rPr>
                <w:rFonts w:eastAsia="楷体_GB2312" w:hint="eastAsia"/>
                <w:b/>
                <w:bCs/>
                <w:sz w:val="32"/>
              </w:rPr>
              <w:t>法人</w:t>
            </w:r>
          </w:p>
          <w:p w:rsidR="00000000" w:rsidRDefault="00BC314C">
            <w:pPr>
              <w:jc w:val="center"/>
              <w:rPr>
                <w:rFonts w:eastAsia="楷体_GB2312"/>
                <w:b/>
                <w:bCs/>
                <w:sz w:val="32"/>
              </w:rPr>
            </w:pPr>
            <w:r>
              <w:rPr>
                <w:rFonts w:eastAsia="楷体_GB2312" w:hint="eastAsia"/>
                <w:b/>
                <w:bCs/>
                <w:sz w:val="32"/>
              </w:rPr>
              <w:t>证书》</w:t>
            </w:r>
          </w:p>
          <w:p w:rsidR="00000000" w:rsidRDefault="00BC314C">
            <w:pPr>
              <w:jc w:val="center"/>
              <w:rPr>
                <w:rFonts w:eastAsia="楷体_GB2312"/>
                <w:b/>
                <w:bCs/>
                <w:sz w:val="32"/>
              </w:rPr>
            </w:pPr>
            <w:r>
              <w:rPr>
                <w:rFonts w:eastAsia="楷体_GB2312" w:hint="eastAsia"/>
                <w:b/>
                <w:bCs/>
                <w:sz w:val="32"/>
              </w:rPr>
              <w:t>登载</w:t>
            </w:r>
          </w:p>
          <w:p w:rsidR="00000000" w:rsidRDefault="00BC314C">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BC314C">
            <w:pPr>
              <w:spacing w:line="320" w:lineRule="exact"/>
              <w:jc w:val="left"/>
              <w:rPr>
                <w:rStyle w:val="font71"/>
                <w:rFonts w:ascii="楷体_GB2312"/>
                <w:szCs w:val="28"/>
              </w:rPr>
            </w:pPr>
            <w:r>
              <w:rPr>
                <w:rStyle w:val="font71"/>
                <w:rFonts w:ascii="楷体_GB2312" w:hint="eastAsia"/>
                <w:szCs w:val="28"/>
              </w:rPr>
              <w:t>苏尼特右旗文化市场综合行政执法局</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宗旨和</w:t>
            </w:r>
          </w:p>
          <w:p w:rsidR="00000000" w:rsidRDefault="00BC314C">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C314C">
            <w:pPr>
              <w:jc w:val="left"/>
              <w:rPr>
                <w:rStyle w:val="font71"/>
                <w:rFonts w:ascii="楷体_GB2312"/>
                <w:szCs w:val="28"/>
              </w:rPr>
            </w:pPr>
            <w:r>
              <w:rPr>
                <w:rStyle w:val="font71"/>
                <w:rFonts w:ascii="楷体_GB2312" w:hint="eastAsia"/>
                <w:szCs w:val="28"/>
              </w:rPr>
              <w:t>依法以旗文体旅游广电局（旗文物局）、旗新闻出版版权局名义开展行政执法工作。依法统一行使文化、体育、旅游、广播电视、文物、出版、电影方面的行政处罚以及与行政处罚相关的行政检查、行政强制措施、行政强制执行等执法职责。法律法规直接赋予本级的执法职责；依法受理违法案件的投诉举报；执法队伍建设。</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C314C">
            <w:pPr>
              <w:jc w:val="left"/>
            </w:pPr>
            <w:r>
              <w:rPr>
                <w:rStyle w:val="font71"/>
                <w:rFonts w:ascii="楷体_GB2312" w:hint="eastAsia"/>
                <w:szCs w:val="28"/>
              </w:rPr>
              <w:t>苏尼特右旗融媒体中心办公楼一楼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C314C">
            <w:pPr>
              <w:jc w:val="left"/>
            </w:pPr>
            <w:r>
              <w:rPr>
                <w:rStyle w:val="font71"/>
                <w:rFonts w:ascii="楷体_GB2312" w:hint="eastAsia"/>
                <w:szCs w:val="28"/>
              </w:rPr>
              <w:t>旭仁花</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C314C">
            <w:pPr>
              <w:jc w:val="left"/>
              <w:rPr>
                <w:rStyle w:val="font71"/>
                <w:rFonts w:ascii="楷体_GB2312"/>
                <w:szCs w:val="28"/>
              </w:rPr>
            </w:pPr>
            <w:r>
              <w:rPr>
                <w:rStyle w:val="font71"/>
                <w:rFonts w:ascii="楷体_GB2312" w:hint="eastAsia"/>
                <w:szCs w:val="28"/>
              </w:rPr>
              <w:t>11</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BC314C">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BC314C">
            <w:pPr>
              <w:jc w:val="left"/>
            </w:pPr>
            <w:r>
              <w:rPr>
                <w:rStyle w:val="font71"/>
                <w:rFonts w:ascii="楷体_GB2312" w:hint="eastAsia"/>
                <w:szCs w:val="28"/>
              </w:rPr>
              <w:t>苏尼特右旗文体旅游广电局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BC314C">
            <w:pPr>
              <w:widowControl/>
              <w:jc w:val="center"/>
              <w:rPr>
                <w:rFonts w:eastAsia="楷体_GB2312"/>
                <w:b/>
                <w:sz w:val="32"/>
              </w:rPr>
            </w:pPr>
            <w:r>
              <w:rPr>
                <w:rFonts w:eastAsia="楷体_GB2312" w:hint="eastAsia"/>
                <w:b/>
                <w:sz w:val="32"/>
              </w:rPr>
              <w:t>资产</w:t>
            </w:r>
          </w:p>
          <w:p w:rsidR="00000000" w:rsidRDefault="00BC314C">
            <w:pPr>
              <w:widowControl/>
              <w:jc w:val="center"/>
              <w:rPr>
                <w:rFonts w:eastAsia="楷体_GB2312"/>
                <w:b/>
                <w:sz w:val="32"/>
              </w:rPr>
            </w:pPr>
            <w:r>
              <w:rPr>
                <w:rFonts w:eastAsia="楷体_GB2312" w:hint="eastAsia"/>
                <w:b/>
                <w:sz w:val="32"/>
              </w:rPr>
              <w:t>损益</w:t>
            </w:r>
          </w:p>
          <w:p w:rsidR="00000000" w:rsidRDefault="00BC314C">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BC314C">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BC314C">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BC314C">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Style w:val="font61"/>
              </w:rPr>
            </w:pPr>
            <w:r>
              <w:rPr>
                <w:rStyle w:val="font61"/>
              </w:rPr>
              <w:t>-.1845</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BC314C">
            <w:pPr>
              <w:jc w:val="center"/>
            </w:pPr>
            <w:r>
              <w:rPr>
                <w:rStyle w:val="font71"/>
                <w:sz w:val="32"/>
                <w:szCs w:val="32"/>
              </w:rPr>
              <w:t>-.4709</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BC314C">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C314C">
            <w:pPr>
              <w:spacing w:line="0" w:lineRule="atLeast"/>
              <w:jc w:val="left"/>
              <w:rPr>
                <w:rFonts w:ascii="楷体_GB2312" w:eastAsia="楷体_GB2312"/>
                <w:sz w:val="32"/>
              </w:rPr>
            </w:pPr>
            <w:r>
              <w:rPr>
                <w:rFonts w:ascii="楷体_GB2312" w:eastAsia="楷体_GB2312" w:hint="eastAsia"/>
                <w:b/>
                <w:bCs/>
                <w:sz w:val="32"/>
              </w:rPr>
              <w:t>苏尼特右旗文化市场综合行政执法局</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BC314C">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BC314C">
            <w:pPr>
              <w:spacing w:line="0" w:lineRule="atLeast"/>
              <w:jc w:val="left"/>
              <w:rPr>
                <w:rFonts w:ascii="楷体_GB2312" w:eastAsia="楷体_GB2312"/>
                <w:sz w:val="32"/>
              </w:rPr>
            </w:pPr>
            <w:r>
              <w:rPr>
                <w:rStyle w:val="font61"/>
              </w:rPr>
              <w:t>7</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lastRenderedPageBreak/>
              <w:t>对《条</w:t>
            </w:r>
          </w:p>
          <w:p w:rsidR="00000000" w:rsidRDefault="00BC314C">
            <w:pPr>
              <w:jc w:val="center"/>
              <w:rPr>
                <w:rFonts w:eastAsia="楷体_GB2312"/>
                <w:b/>
                <w:bCs/>
                <w:sz w:val="32"/>
              </w:rPr>
            </w:pPr>
            <w:r>
              <w:rPr>
                <w:rFonts w:eastAsia="楷体_GB2312" w:hint="eastAsia"/>
                <w:b/>
                <w:bCs/>
                <w:sz w:val="32"/>
              </w:rPr>
              <w:t>例》和</w:t>
            </w:r>
          </w:p>
          <w:p w:rsidR="00000000" w:rsidRDefault="00BC314C">
            <w:pPr>
              <w:jc w:val="center"/>
              <w:rPr>
                <w:rFonts w:eastAsia="楷体_GB2312"/>
                <w:b/>
                <w:bCs/>
                <w:sz w:val="32"/>
              </w:rPr>
            </w:pPr>
            <w:r>
              <w:rPr>
                <w:rFonts w:eastAsia="楷体_GB2312" w:hint="eastAsia"/>
                <w:b/>
                <w:bCs/>
                <w:sz w:val="32"/>
              </w:rPr>
              <w:t>实施细</w:t>
            </w:r>
          </w:p>
          <w:p w:rsidR="00000000" w:rsidRDefault="00BC314C">
            <w:pPr>
              <w:jc w:val="center"/>
              <w:rPr>
                <w:rFonts w:eastAsia="楷体_GB2312"/>
                <w:b/>
                <w:bCs/>
                <w:sz w:val="32"/>
              </w:rPr>
            </w:pPr>
            <w:r>
              <w:rPr>
                <w:rFonts w:eastAsia="楷体_GB2312" w:hint="eastAsia"/>
                <w:b/>
                <w:bCs/>
                <w:sz w:val="32"/>
              </w:rPr>
              <w:t>则有关</w:t>
            </w:r>
          </w:p>
          <w:p w:rsidR="00000000" w:rsidRDefault="00BC314C">
            <w:pPr>
              <w:jc w:val="center"/>
              <w:rPr>
                <w:rFonts w:eastAsia="楷体_GB2312"/>
                <w:b/>
                <w:bCs/>
                <w:sz w:val="32"/>
              </w:rPr>
            </w:pPr>
            <w:r>
              <w:rPr>
                <w:rFonts w:eastAsia="楷体_GB2312" w:hint="eastAsia"/>
                <w:b/>
                <w:bCs/>
                <w:sz w:val="32"/>
              </w:rPr>
              <w:t>变更登</w:t>
            </w:r>
          </w:p>
          <w:p w:rsidR="00000000" w:rsidRDefault="00BC314C">
            <w:pPr>
              <w:jc w:val="center"/>
              <w:rPr>
                <w:rFonts w:eastAsia="楷体_GB2312"/>
                <w:b/>
                <w:bCs/>
                <w:sz w:val="32"/>
              </w:rPr>
            </w:pPr>
            <w:r>
              <w:rPr>
                <w:rFonts w:eastAsia="楷体_GB2312" w:hint="eastAsia"/>
                <w:b/>
                <w:bCs/>
                <w:sz w:val="32"/>
              </w:rPr>
              <w:t>记规定</w:t>
            </w:r>
          </w:p>
          <w:p w:rsidR="00000000" w:rsidRDefault="00BC314C">
            <w:pPr>
              <w:jc w:val="center"/>
              <w:rPr>
                <w:rFonts w:eastAsia="楷体_GB2312"/>
                <w:b/>
                <w:bCs/>
                <w:sz w:val="32"/>
              </w:rPr>
            </w:pPr>
            <w:r>
              <w:rPr>
                <w:rFonts w:eastAsia="楷体_GB2312" w:hint="eastAsia"/>
                <w:b/>
                <w:bCs/>
                <w:sz w:val="32"/>
              </w:rPr>
              <w:t>的执行</w:t>
            </w:r>
          </w:p>
          <w:p w:rsidR="00000000" w:rsidRDefault="00BC314C">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BC314C">
            <w:pPr>
              <w:spacing w:line="320" w:lineRule="exact"/>
              <w:rPr>
                <w:rStyle w:val="font71"/>
                <w:rFonts w:ascii="楷体_GB2312"/>
                <w:szCs w:val="28"/>
              </w:rPr>
            </w:pPr>
            <w:r>
              <w:rPr>
                <w:rStyle w:val="font71"/>
                <w:rFonts w:ascii="楷体_GB2312" w:hint="eastAsia"/>
                <w:szCs w:val="28"/>
              </w:rPr>
              <w:t>本年度登记事项无变更情况</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BC314C">
            <w:pPr>
              <w:jc w:val="center"/>
              <w:rPr>
                <w:rFonts w:eastAsia="楷体_GB2312"/>
                <w:b/>
                <w:bCs/>
                <w:sz w:val="32"/>
              </w:rPr>
            </w:pPr>
            <w:r>
              <w:rPr>
                <w:rFonts w:eastAsia="楷体_GB2312" w:hint="eastAsia"/>
                <w:b/>
                <w:bCs/>
                <w:sz w:val="32"/>
              </w:rPr>
              <w:t>开</w:t>
            </w:r>
          </w:p>
          <w:p w:rsidR="00000000" w:rsidRDefault="00BC314C">
            <w:pPr>
              <w:jc w:val="center"/>
              <w:rPr>
                <w:rFonts w:eastAsia="楷体_GB2312"/>
                <w:b/>
                <w:bCs/>
                <w:sz w:val="32"/>
              </w:rPr>
            </w:pPr>
            <w:r>
              <w:rPr>
                <w:rFonts w:eastAsia="楷体_GB2312" w:hint="eastAsia"/>
                <w:b/>
                <w:bCs/>
                <w:sz w:val="32"/>
              </w:rPr>
              <w:t>展</w:t>
            </w:r>
          </w:p>
          <w:p w:rsidR="00000000" w:rsidRDefault="00BC314C">
            <w:pPr>
              <w:jc w:val="center"/>
              <w:rPr>
                <w:rFonts w:eastAsia="楷体_GB2312"/>
                <w:b/>
                <w:bCs/>
                <w:sz w:val="32"/>
              </w:rPr>
            </w:pPr>
            <w:r>
              <w:rPr>
                <w:rFonts w:eastAsia="楷体_GB2312" w:hint="eastAsia"/>
                <w:b/>
                <w:bCs/>
                <w:sz w:val="32"/>
              </w:rPr>
              <w:t>业</w:t>
            </w:r>
          </w:p>
          <w:p w:rsidR="00000000" w:rsidRDefault="00BC314C">
            <w:pPr>
              <w:jc w:val="center"/>
              <w:rPr>
                <w:rFonts w:eastAsia="楷体_GB2312"/>
                <w:b/>
                <w:bCs/>
                <w:sz w:val="32"/>
              </w:rPr>
            </w:pPr>
            <w:r>
              <w:rPr>
                <w:rFonts w:eastAsia="楷体_GB2312" w:hint="eastAsia"/>
                <w:b/>
                <w:bCs/>
                <w:sz w:val="32"/>
              </w:rPr>
              <w:t>务</w:t>
            </w:r>
          </w:p>
          <w:p w:rsidR="00000000" w:rsidRDefault="00BC314C">
            <w:pPr>
              <w:jc w:val="center"/>
              <w:rPr>
                <w:rFonts w:eastAsia="楷体_GB2312"/>
                <w:b/>
                <w:bCs/>
                <w:sz w:val="32"/>
              </w:rPr>
            </w:pPr>
            <w:r>
              <w:rPr>
                <w:rFonts w:eastAsia="楷体_GB2312" w:hint="eastAsia"/>
                <w:b/>
                <w:bCs/>
                <w:sz w:val="32"/>
              </w:rPr>
              <w:t>活</w:t>
            </w:r>
          </w:p>
          <w:p w:rsidR="00000000" w:rsidRDefault="00BC314C">
            <w:pPr>
              <w:jc w:val="center"/>
              <w:rPr>
                <w:rFonts w:eastAsia="楷体_GB2312"/>
                <w:b/>
                <w:bCs/>
                <w:sz w:val="32"/>
              </w:rPr>
            </w:pPr>
            <w:r>
              <w:rPr>
                <w:rFonts w:eastAsia="楷体_GB2312" w:hint="eastAsia"/>
                <w:b/>
                <w:bCs/>
                <w:sz w:val="32"/>
              </w:rPr>
              <w:t>动</w:t>
            </w:r>
          </w:p>
          <w:p w:rsidR="00000000" w:rsidRDefault="00BC314C">
            <w:pPr>
              <w:jc w:val="center"/>
              <w:rPr>
                <w:rFonts w:eastAsia="楷体_GB2312"/>
                <w:b/>
                <w:bCs/>
                <w:sz w:val="32"/>
              </w:rPr>
            </w:pPr>
            <w:r>
              <w:rPr>
                <w:rFonts w:eastAsia="楷体_GB2312" w:hint="eastAsia"/>
                <w:b/>
                <w:bCs/>
                <w:sz w:val="32"/>
              </w:rPr>
              <w:t>情</w:t>
            </w:r>
          </w:p>
          <w:p w:rsidR="00000000" w:rsidRDefault="00BC314C">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BC314C">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年度，我单位在旗委编办的领导下，按照核准登记的业务范围开展活动，主要做了以下几个方面的工作：（一）加强理论学习，提升专业素质。我局先后开展多次理论学习活动和</w:t>
            </w:r>
            <w:r>
              <w:rPr>
                <w:rStyle w:val="font71"/>
                <w:rFonts w:ascii="楷体_GB2312" w:hint="eastAsia"/>
              </w:rPr>
              <w:t>1</w:t>
            </w:r>
            <w:r>
              <w:rPr>
                <w:rStyle w:val="font71"/>
                <w:rFonts w:ascii="楷体_GB2312" w:hint="eastAsia"/>
              </w:rPr>
              <w:t>期意识形态专题会议，工作人员先后参加全盟文化市场综合行政执法培训班、全旗文旅工作者培训班、全区版权工作培训班、各级司法部门开展的法律培训暨其他部门开展的业务、理论培训。（二）加强市场检查力度，整顿文化市场。</w:t>
            </w:r>
            <w:r>
              <w:rPr>
                <w:rStyle w:val="font71"/>
                <w:rFonts w:ascii="楷体_GB2312" w:hint="eastAsia"/>
              </w:rPr>
              <w:t>2023</w:t>
            </w:r>
            <w:r>
              <w:rPr>
                <w:rStyle w:val="font71"/>
                <w:rFonts w:ascii="楷体_GB2312" w:hint="eastAsia"/>
              </w:rPr>
              <w:t>年检查文化市场</w:t>
            </w:r>
            <w:r>
              <w:rPr>
                <w:rStyle w:val="font71"/>
                <w:rFonts w:ascii="楷体_GB2312" w:hint="eastAsia"/>
              </w:rPr>
              <w:t>445</w:t>
            </w:r>
            <w:r>
              <w:rPr>
                <w:rStyle w:val="font71"/>
                <w:rFonts w:ascii="楷体_GB2312" w:hint="eastAsia"/>
              </w:rPr>
              <w:t>家次，出动执法人员</w:t>
            </w:r>
            <w:r>
              <w:rPr>
                <w:rStyle w:val="font71"/>
                <w:rFonts w:ascii="楷体_GB2312" w:hint="eastAsia"/>
              </w:rPr>
              <w:t>1172</w:t>
            </w:r>
            <w:r>
              <w:rPr>
                <w:rStyle w:val="font71"/>
                <w:rFonts w:ascii="楷体_GB2312" w:hint="eastAsia"/>
              </w:rPr>
              <w:t>人次。责令整改</w:t>
            </w:r>
            <w:r>
              <w:rPr>
                <w:rStyle w:val="font71"/>
                <w:rFonts w:ascii="楷体_GB2312" w:hint="eastAsia"/>
              </w:rPr>
              <w:t>5</w:t>
            </w:r>
            <w:r>
              <w:rPr>
                <w:rStyle w:val="font71"/>
                <w:rFonts w:ascii="楷体_GB2312" w:hint="eastAsia"/>
              </w:rPr>
              <w:t>家次，其中当场处罚</w:t>
            </w:r>
            <w:r>
              <w:rPr>
                <w:rStyle w:val="font71"/>
                <w:rFonts w:ascii="楷体_GB2312" w:hint="eastAsia"/>
              </w:rPr>
              <w:t>3</w:t>
            </w:r>
            <w:r>
              <w:rPr>
                <w:rStyle w:val="font71"/>
                <w:rFonts w:ascii="楷体_GB2312" w:hint="eastAsia"/>
              </w:rPr>
              <w:t>家次。（三）有序开展净化文化市场专项检查。我局今年</w:t>
            </w:r>
            <w:r>
              <w:rPr>
                <w:rStyle w:val="font71"/>
                <w:rFonts w:ascii="楷体_GB2312" w:hint="eastAsia"/>
              </w:rPr>
              <w:t>来先后</w:t>
            </w:r>
            <w:r>
              <w:rPr>
                <w:rStyle w:val="font71"/>
                <w:rFonts w:ascii="楷体_GB2312" w:hint="eastAsia"/>
              </w:rPr>
              <w:t>5</w:t>
            </w:r>
            <w:r>
              <w:rPr>
                <w:rStyle w:val="font71"/>
                <w:rFonts w:ascii="楷体_GB2312" w:hint="eastAsia"/>
              </w:rPr>
              <w:t>次联合他部门对全旗书店、文具店、手机销售店、民族用品店等市场主体进行了检查。执法人员发现问题时采取现场教育、立行立改等方式对市场主体进行了整顿。（四）做好文化执法工作，进一步整顿文化市场。我局今年来进一步加强对辖区内印刷企</w:t>
            </w:r>
            <w:r>
              <w:rPr>
                <w:rStyle w:val="font71"/>
                <w:rFonts w:ascii="楷体_GB2312" w:hint="eastAsia"/>
              </w:rPr>
              <w:lastRenderedPageBreak/>
              <w:t>业、网吧、书店、民族用品店、宗教活动场所等经营单位的消防安全、经营秩序和服务质量进行现场检查、现场整改。（五）充分发挥部门联合检查，持续整顿新业态场所。我局先后</w:t>
            </w:r>
            <w:r>
              <w:rPr>
                <w:rStyle w:val="font71"/>
                <w:rFonts w:ascii="楷体_GB2312" w:hint="eastAsia"/>
              </w:rPr>
              <w:t>3</w:t>
            </w:r>
            <w:r>
              <w:rPr>
                <w:rStyle w:val="font71"/>
                <w:rFonts w:ascii="楷体_GB2312" w:hint="eastAsia"/>
              </w:rPr>
              <w:t>次组织旗应急管理局、公安局、消防救援大队、市场监管局等部门，通过“四不两直”的方式对辖区内网吧、宾馆、烧烤</w:t>
            </w:r>
            <w:r>
              <w:rPr>
                <w:rStyle w:val="font71"/>
                <w:rFonts w:ascii="楷体_GB2312" w:hint="eastAsia"/>
              </w:rPr>
              <w:t>KTV</w:t>
            </w:r>
            <w:r>
              <w:rPr>
                <w:rStyle w:val="font71"/>
                <w:rFonts w:ascii="楷体_GB2312" w:hint="eastAsia"/>
              </w:rPr>
              <w:t>、音乐餐</w:t>
            </w:r>
            <w:r>
              <w:rPr>
                <w:rStyle w:val="font71"/>
                <w:rFonts w:ascii="楷体_GB2312" w:hint="eastAsia"/>
              </w:rPr>
              <w:t>吧等重点人员密集场所开展安全生产检查和宣传教育工作。（六）加强对非学科类培训机构检查力度，保护未成年人利益。我局先后</w:t>
            </w:r>
            <w:r>
              <w:rPr>
                <w:rStyle w:val="font71"/>
                <w:rFonts w:ascii="楷体_GB2312" w:hint="eastAsia"/>
              </w:rPr>
              <w:t>3</w:t>
            </w:r>
            <w:r>
              <w:rPr>
                <w:rStyle w:val="font71"/>
                <w:rFonts w:ascii="楷体_GB2312" w:hint="eastAsia"/>
              </w:rPr>
              <w:t>次组织有关部门，以实地检查的形式对全旗非学科类校外培训机构进行检查。（七）做好培训工作，保障行业领域安全生产。我局召集全旗各文化娱乐场所、书店、旅行社、旅游经营户、健身场所、体育彩票等经营主体，开展一次安全生产警示教育培训会议，会后集体赴消防救援大队进行了复工复产安全培训和应急演练。年内开展两场全旗大型文化类培训会，一是举办行业信用体系建设培训会暨非学科类校外培训机构治理会议；二是参加全旗物</w:t>
            </w:r>
            <w:r>
              <w:rPr>
                <w:rStyle w:val="font71"/>
                <w:rFonts w:ascii="楷体_GB2312" w:hint="eastAsia"/>
              </w:rPr>
              <w:t>流公司培训会。（八）接受业务上级主管部门的工作检查。年内上级有关业务部门先后</w:t>
            </w:r>
            <w:r>
              <w:rPr>
                <w:rStyle w:val="font71"/>
                <w:rFonts w:ascii="楷体_GB2312" w:hint="eastAsia"/>
              </w:rPr>
              <w:t>4</w:t>
            </w:r>
            <w:r>
              <w:rPr>
                <w:rStyle w:val="font71"/>
                <w:rFonts w:ascii="楷体_GB2312" w:hint="eastAsia"/>
              </w:rPr>
              <w:t>次到我旗检查文化市场工作。</w:t>
            </w:r>
            <w:r>
              <w:rPr>
                <w:rStyle w:val="font71"/>
                <w:rFonts w:ascii="楷体_GB2312" w:hint="eastAsia"/>
              </w:rPr>
              <w:t xml:space="preserve"> </w:t>
            </w:r>
          </w:p>
          <w:p w:rsidR="00000000" w:rsidRDefault="00BC314C">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BC314C">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BC314C">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BC314C">
            <w:pPr>
              <w:spacing w:line="0" w:lineRule="atLeast"/>
            </w:pPr>
            <w:r>
              <w:rPr>
                <w:rFonts w:eastAsia="楷体_GB2312" w:hint="eastAsia"/>
                <w:b/>
                <w:bCs/>
                <w:sz w:val="32"/>
              </w:rPr>
              <w:lastRenderedPageBreak/>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BC314C">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BC314C">
            <w:pPr>
              <w:spacing w:line="0" w:lineRule="atLeast"/>
              <w:rPr>
                <w:rFonts w:eastAsia="楷体_GB2312"/>
                <w:b/>
                <w:bCs/>
                <w:sz w:val="32"/>
              </w:rPr>
            </w:pPr>
            <w:r>
              <w:rPr>
                <w:rFonts w:eastAsia="楷体_GB2312" w:hint="eastAsia"/>
                <w:b/>
                <w:bCs/>
                <w:sz w:val="32"/>
              </w:rPr>
              <w:t>接受捐赠</w:t>
            </w:r>
          </w:p>
          <w:p w:rsidR="00000000" w:rsidRDefault="00BC314C">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BC314C">
            <w:pPr>
              <w:jc w:val="left"/>
            </w:pPr>
            <w:r>
              <w:rPr>
                <w:rStyle w:val="font71"/>
                <w:rFonts w:ascii="楷体_GB2312" w:hint="eastAsia"/>
                <w:szCs w:val="28"/>
              </w:rPr>
              <w:t>无</w:t>
            </w:r>
          </w:p>
        </w:tc>
      </w:tr>
    </w:tbl>
    <w:p w:rsidR="00BC314C" w:rsidRDefault="00BC314C">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曹晓文</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13614899163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02</w:t>
      </w:r>
      <w:r>
        <w:rPr>
          <w:rStyle w:val="font61"/>
          <w:rFonts w:ascii="楷体_GB2312" w:hint="eastAsia"/>
          <w:b/>
          <w:bCs/>
          <w:sz w:val="28"/>
          <w:szCs w:val="28"/>
        </w:rPr>
        <w:t>月</w:t>
      </w:r>
      <w:r>
        <w:rPr>
          <w:rStyle w:val="font61"/>
          <w:rFonts w:ascii="楷体_GB2312" w:hint="eastAsia"/>
          <w:b/>
          <w:bCs/>
          <w:sz w:val="28"/>
          <w:szCs w:val="28"/>
        </w:rPr>
        <w:t>21</w:t>
      </w:r>
      <w:r>
        <w:rPr>
          <w:rStyle w:val="font61"/>
          <w:rFonts w:ascii="楷体_GB2312" w:hint="eastAsia"/>
          <w:b/>
          <w:bCs/>
          <w:sz w:val="28"/>
          <w:szCs w:val="28"/>
        </w:rPr>
        <w:t>日</w:t>
      </w:r>
    </w:p>
    <w:sectPr w:rsidR="00BC314C">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4C" w:rsidRDefault="00BC314C" w:rsidP="00EB348E">
      <w:r>
        <w:separator/>
      </w:r>
    </w:p>
  </w:endnote>
  <w:endnote w:type="continuationSeparator" w:id="0">
    <w:p w:rsidR="00BC314C" w:rsidRDefault="00BC314C" w:rsidP="00EB3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4C" w:rsidRDefault="00BC314C" w:rsidP="00EB348E">
      <w:r>
        <w:separator/>
      </w:r>
    </w:p>
  </w:footnote>
  <w:footnote w:type="continuationSeparator" w:id="0">
    <w:p w:rsidR="00BC314C" w:rsidRDefault="00BC314C" w:rsidP="00EB3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48E"/>
    <w:rsid w:val="00BC314C"/>
    <w:rsid w:val="00EB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Words>
  <Characters>1273</Characters>
  <Application>Microsoft Office Word</Application>
  <DocSecurity>0</DocSecurity>
  <Lines>10</Lines>
  <Paragraphs>2</Paragraphs>
  <ScaleCrop>false</ScaleCrop>
  <Company>WwW.YlmF.CoM</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2024-03-22T08:08:00Z</dcterms:created>
  <dcterms:modified xsi:type="dcterms:W3CDTF">2024-03-22T08:08:00Z</dcterms:modified>
</cp:coreProperties>
</file>