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69E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7A169E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12152524MB1K78457D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7A169E">
      <w:pPr>
        <w:jc w:val="right"/>
      </w:pPr>
    </w:p>
    <w:p w:rsidR="00000000" w:rsidRDefault="007A169E">
      <w:pPr>
        <w:jc w:val="right"/>
      </w:pPr>
    </w:p>
    <w:p w:rsidR="00000000" w:rsidRDefault="007A169E">
      <w:pPr>
        <w:jc w:val="right"/>
      </w:pPr>
    </w:p>
    <w:p w:rsidR="00000000" w:rsidRDefault="007A169E">
      <w:pPr>
        <w:jc w:val="right"/>
      </w:pPr>
    </w:p>
    <w:p w:rsidR="00000000" w:rsidRDefault="007A169E">
      <w:pPr>
        <w:jc w:val="right"/>
      </w:pPr>
    </w:p>
    <w:p w:rsidR="00000000" w:rsidRDefault="007A169E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7A169E">
      <w:pPr>
        <w:jc w:val="center"/>
        <w:rPr>
          <w:rFonts w:eastAsia="黑体"/>
          <w:b/>
          <w:bCs/>
          <w:spacing w:val="30"/>
        </w:rPr>
      </w:pPr>
    </w:p>
    <w:p w:rsidR="00000000" w:rsidRDefault="007A169E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7A169E">
      <w:pPr>
        <w:jc w:val="center"/>
        <w:rPr>
          <w:sz w:val="36"/>
        </w:rPr>
      </w:pPr>
    </w:p>
    <w:p w:rsidR="00000000" w:rsidRDefault="007A169E">
      <w:pPr>
        <w:jc w:val="center"/>
        <w:rPr>
          <w:sz w:val="36"/>
        </w:rPr>
      </w:pPr>
    </w:p>
    <w:p w:rsidR="00000000" w:rsidRDefault="007A169E">
      <w:pPr>
        <w:jc w:val="center"/>
        <w:rPr>
          <w:sz w:val="36"/>
        </w:rPr>
      </w:pPr>
    </w:p>
    <w:p w:rsidR="00000000" w:rsidRDefault="007A169E">
      <w:pPr>
        <w:jc w:val="center"/>
        <w:rPr>
          <w:sz w:val="36"/>
        </w:rPr>
      </w:pPr>
    </w:p>
    <w:p w:rsidR="00000000" w:rsidRDefault="007A169E">
      <w:pPr>
        <w:jc w:val="center"/>
        <w:rPr>
          <w:sz w:val="36"/>
        </w:rPr>
      </w:pPr>
    </w:p>
    <w:p w:rsidR="00000000" w:rsidRDefault="007A169E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7A169E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7A169E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苏尼特右旗卫生健康综合行政执法大队</w:t>
            </w:r>
          </w:p>
        </w:tc>
      </w:tr>
    </w:tbl>
    <w:p w:rsidR="00000000" w:rsidRDefault="007A169E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7A169E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7A169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7A169E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7A169E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7A169E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7A169E">
      <w:pPr>
        <w:jc w:val="center"/>
        <w:rPr>
          <w:rFonts w:hint="eastAsia"/>
          <w:u w:val="single"/>
        </w:rPr>
      </w:pPr>
    </w:p>
    <w:p w:rsidR="00000000" w:rsidRDefault="007A169E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7A169E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7A169E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A169E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苏尼特右旗卫生健康综合行政执法大队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依法以旗卫生健康委员会名义开展行政执法工作。依法统一行使公共场所卫生、饮用水卫生、学校卫生、医疗卫生、职业卫生、放射卫生、传染病防治、等方面的行政处罚以及与行政处罚相关的行政检查、行政强制措施、行政强制执行等执法职能；法律法规直接赋予本级的执法职责；依法受理违法案件的投诉举报；执法队伍建设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苏尼特右旗赛汉塔拉镇脑穆根街锡林路蒙医医院后院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郭桂峰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63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A169E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A169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苏尼特右旗卫生健康委员会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7A169E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7A169E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127.01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center"/>
            </w:pPr>
            <w:r>
              <w:rPr>
                <w:rStyle w:val="font71"/>
                <w:sz w:val="32"/>
                <w:szCs w:val="32"/>
              </w:rPr>
              <w:t>120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苏尼特右旗卫生健康综合行政执法大队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A169E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7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7A169E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7A169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7A169E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A16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年度，我单位在苏尼特右旗卫生健康委员会的领导下，认真贯彻《事业单位登记暂行条例》和实施细则，主要做了以下几个方面工作；</w:t>
            </w:r>
            <w:r>
              <w:rPr>
                <w:rStyle w:val="font71"/>
                <w:rFonts w:ascii="楷体_GB2312" w:hint="eastAsia"/>
              </w:rPr>
              <w:t>1.</w:t>
            </w:r>
            <w:r>
              <w:rPr>
                <w:rStyle w:val="font71"/>
                <w:rFonts w:ascii="楷体_GB2312" w:hint="eastAsia"/>
              </w:rPr>
              <w:t>公共场所卫生监督工作：全年共检查公共场所从业单位</w:t>
            </w:r>
            <w:r>
              <w:rPr>
                <w:rStyle w:val="font71"/>
                <w:rFonts w:ascii="楷体_GB2312" w:hint="eastAsia"/>
              </w:rPr>
              <w:t>200</w:t>
            </w:r>
            <w:r>
              <w:rPr>
                <w:rStyle w:val="font71"/>
                <w:rFonts w:ascii="楷体_GB2312" w:hint="eastAsia"/>
              </w:rPr>
              <w:t>余户次，下达卫生监督意见书</w:t>
            </w:r>
            <w:r>
              <w:rPr>
                <w:rStyle w:val="font71"/>
                <w:rFonts w:ascii="楷体_GB2312" w:hint="eastAsia"/>
              </w:rPr>
              <w:t>486</w:t>
            </w:r>
            <w:r>
              <w:rPr>
                <w:rStyle w:val="font71"/>
                <w:rFonts w:ascii="楷体_GB2312" w:hint="eastAsia"/>
              </w:rPr>
              <w:t>份，受理公共场所卫生</w:t>
            </w:r>
            <w:r>
              <w:rPr>
                <w:rStyle w:val="font71"/>
                <w:rFonts w:ascii="楷体_GB2312" w:hint="eastAsia"/>
              </w:rPr>
              <w:t>195</w:t>
            </w:r>
            <w:r>
              <w:rPr>
                <w:rStyle w:val="font71"/>
                <w:rFonts w:ascii="楷体_GB2312" w:hint="eastAsia"/>
              </w:rPr>
              <w:t>件，预防性健康体检</w:t>
            </w:r>
            <w:r>
              <w:rPr>
                <w:rStyle w:val="font71"/>
                <w:rFonts w:ascii="楷体_GB2312" w:hint="eastAsia"/>
              </w:rPr>
              <w:t>404</w:t>
            </w:r>
            <w:r>
              <w:rPr>
                <w:rStyle w:val="font71"/>
                <w:rFonts w:ascii="楷体_GB2312" w:hint="eastAsia"/>
              </w:rPr>
              <w:t>人次，对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家存在违法行为的从业单位进行行政处罚。</w:t>
            </w:r>
            <w:r>
              <w:rPr>
                <w:rStyle w:val="font71"/>
                <w:rFonts w:ascii="楷体_GB2312" w:hint="eastAsia"/>
              </w:rPr>
              <w:t>2.</w:t>
            </w:r>
            <w:r>
              <w:rPr>
                <w:rStyle w:val="font71"/>
                <w:rFonts w:ascii="楷体_GB2312" w:hint="eastAsia"/>
              </w:rPr>
              <w:t>学校卫生及生活饮用水卫生监督工作：共检查</w:t>
            </w:r>
            <w:r>
              <w:rPr>
                <w:rStyle w:val="font71"/>
                <w:rFonts w:ascii="楷体_GB2312" w:hint="eastAsia"/>
              </w:rPr>
              <w:t>24</w:t>
            </w:r>
            <w:r>
              <w:rPr>
                <w:rStyle w:val="font71"/>
                <w:rFonts w:ascii="楷体_GB2312" w:hint="eastAsia"/>
              </w:rPr>
              <w:t>所中小学及托幼机构进行学校卫生检查。对辖区内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家有许可证的供水单位的生活饮用水进行日常监督检查。</w:t>
            </w:r>
            <w:r>
              <w:rPr>
                <w:rStyle w:val="font71"/>
                <w:rFonts w:ascii="楷体_GB2312" w:hint="eastAsia"/>
              </w:rPr>
              <w:t>3.</w:t>
            </w:r>
            <w:r>
              <w:rPr>
                <w:rStyle w:val="font71"/>
                <w:rFonts w:ascii="楷体_GB2312" w:hint="eastAsia"/>
              </w:rPr>
              <w:t>医疗卫生监督工作及</w:t>
            </w:r>
            <w:r>
              <w:rPr>
                <w:rStyle w:val="font71"/>
                <w:rFonts w:ascii="楷体_GB2312" w:hint="eastAsia"/>
              </w:rPr>
              <w:t>PCR</w:t>
            </w:r>
            <w:r>
              <w:rPr>
                <w:rStyle w:val="font71"/>
                <w:rFonts w:ascii="楷体_GB2312" w:hint="eastAsia"/>
              </w:rPr>
              <w:t>核酸检测监督工作：对我旗人</w:t>
            </w:r>
            <w:r>
              <w:rPr>
                <w:rStyle w:val="font71"/>
                <w:rFonts w:ascii="楷体_GB2312" w:hint="eastAsia"/>
              </w:rPr>
              <w:t>民医院、蒙医院、等</w:t>
            </w:r>
            <w:r>
              <w:rPr>
                <w:rStyle w:val="font71"/>
                <w:rFonts w:ascii="楷体_GB2312" w:hint="eastAsia"/>
              </w:rPr>
              <w:t>30</w:t>
            </w:r>
            <w:r>
              <w:rPr>
                <w:rStyle w:val="font71"/>
                <w:rFonts w:ascii="楷体_GB2312" w:hint="eastAsia"/>
              </w:rPr>
              <w:t>家医疗机构开展传染病防治工作，对蒙医院的</w:t>
            </w:r>
            <w:r>
              <w:rPr>
                <w:rStyle w:val="font71"/>
                <w:rFonts w:ascii="楷体_GB2312" w:hint="eastAsia"/>
              </w:rPr>
              <w:t>PCR</w:t>
            </w:r>
            <w:r>
              <w:rPr>
                <w:rStyle w:val="font71"/>
                <w:rFonts w:ascii="楷体_GB2312" w:hint="eastAsia"/>
              </w:rPr>
              <w:t>核酸检测实验室、旗疾病预防控制中心</w:t>
            </w:r>
            <w:r>
              <w:rPr>
                <w:rStyle w:val="font71"/>
                <w:rFonts w:ascii="楷体_GB2312" w:hint="eastAsia"/>
              </w:rPr>
              <w:t>PCR</w:t>
            </w:r>
            <w:r>
              <w:rPr>
                <w:rStyle w:val="font71"/>
                <w:rFonts w:ascii="楷体_GB2312" w:hint="eastAsia"/>
              </w:rPr>
              <w:t>核酸检测实验室进行监督检查。</w:t>
            </w:r>
            <w:r>
              <w:rPr>
                <w:rStyle w:val="font71"/>
                <w:rFonts w:ascii="楷体_GB2312" w:hint="eastAsia"/>
              </w:rPr>
              <w:t>5.</w:t>
            </w:r>
            <w:r>
              <w:rPr>
                <w:rStyle w:val="font71"/>
                <w:rFonts w:ascii="楷体_GB2312" w:hint="eastAsia"/>
              </w:rPr>
              <w:t>职业卫生监督工作：对辖区内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家重点企业开展监督执法检查工作。</w:t>
            </w:r>
            <w:r>
              <w:rPr>
                <w:rStyle w:val="font71"/>
                <w:rFonts w:ascii="楷体_GB2312" w:hint="eastAsia"/>
              </w:rPr>
              <w:t>6.</w:t>
            </w:r>
            <w:r>
              <w:rPr>
                <w:rStyle w:val="font71"/>
                <w:rFonts w:ascii="楷体_GB2312" w:hint="eastAsia"/>
              </w:rPr>
              <w:t>国家双随机监督抽查工作：我执法队接到的任务有</w:t>
            </w:r>
            <w:r>
              <w:rPr>
                <w:rStyle w:val="font71"/>
                <w:rFonts w:ascii="楷体_GB2312" w:hint="eastAsia"/>
              </w:rPr>
              <w:t>14</w:t>
            </w:r>
            <w:r>
              <w:rPr>
                <w:rStyle w:val="font71"/>
                <w:rFonts w:ascii="楷体_GB2312" w:hint="eastAsia"/>
              </w:rPr>
              <w:lastRenderedPageBreak/>
              <w:t>个，到目前为止任务完成率</w:t>
            </w:r>
            <w:r>
              <w:rPr>
                <w:rStyle w:val="font71"/>
                <w:rFonts w:ascii="楷体_GB2312" w:hint="eastAsia"/>
              </w:rPr>
              <w:t>100%</w:t>
            </w:r>
            <w:r>
              <w:rPr>
                <w:rStyle w:val="font71"/>
                <w:rFonts w:ascii="楷体_GB2312" w:hint="eastAsia"/>
              </w:rPr>
              <w:t>。</w:t>
            </w:r>
            <w:r>
              <w:rPr>
                <w:rStyle w:val="font71"/>
                <w:rFonts w:ascii="楷体_GB2312" w:hint="eastAsia"/>
              </w:rPr>
              <w:t>7.</w:t>
            </w:r>
            <w:r>
              <w:rPr>
                <w:rStyle w:val="font71"/>
                <w:rFonts w:ascii="楷体_GB2312" w:hint="eastAsia"/>
              </w:rPr>
              <w:t>开展打击非法行医专项工作：对辖区内</w:t>
            </w:r>
            <w:r>
              <w:rPr>
                <w:rStyle w:val="font71"/>
                <w:rFonts w:ascii="楷体_GB2312" w:hint="eastAsia"/>
              </w:rPr>
              <w:t>20</w:t>
            </w:r>
            <w:r>
              <w:rPr>
                <w:rStyle w:val="font71"/>
                <w:rFonts w:ascii="楷体_GB2312" w:hint="eastAsia"/>
              </w:rPr>
              <w:t>家生活美容场所、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家牙齿镶复机构进行检查，发放</w:t>
            </w:r>
            <w:r>
              <w:rPr>
                <w:rStyle w:val="font71"/>
                <w:rFonts w:ascii="楷体_GB2312" w:hint="eastAsia"/>
              </w:rPr>
              <w:t>500</w:t>
            </w:r>
            <w:r>
              <w:rPr>
                <w:rStyle w:val="font71"/>
                <w:rFonts w:ascii="楷体_GB2312" w:hint="eastAsia"/>
              </w:rPr>
              <w:t>余份打击非法行医宣传单。截止目前查处非法行医案件一例，已依法取缔并行政处罚金额</w:t>
            </w:r>
            <w:r>
              <w:rPr>
                <w:rStyle w:val="font71"/>
                <w:rFonts w:ascii="楷体_GB2312" w:hint="eastAsia"/>
              </w:rPr>
              <w:t>50000</w:t>
            </w:r>
            <w:r>
              <w:rPr>
                <w:rStyle w:val="font71"/>
                <w:rFonts w:ascii="楷体_GB2312" w:hint="eastAsia"/>
              </w:rPr>
              <w:t>万元。</w:t>
            </w:r>
            <w:r>
              <w:rPr>
                <w:rStyle w:val="font71"/>
                <w:rFonts w:ascii="楷体_GB2312" w:hint="eastAsia"/>
              </w:rPr>
              <w:t>8.</w:t>
            </w:r>
            <w:r>
              <w:rPr>
                <w:rStyle w:val="font71"/>
                <w:rFonts w:ascii="楷体_GB2312" w:hint="eastAsia"/>
              </w:rPr>
              <w:t>鼠疫防控工作：督导各级医疗机构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家次，共督导隔离酒店</w:t>
            </w:r>
            <w:r>
              <w:rPr>
                <w:rStyle w:val="font71"/>
                <w:rFonts w:ascii="楷体_GB2312" w:hint="eastAsia"/>
              </w:rPr>
              <w:t>52</w:t>
            </w:r>
            <w:r>
              <w:rPr>
                <w:rStyle w:val="font71"/>
                <w:rFonts w:ascii="楷体_GB2312" w:hint="eastAsia"/>
              </w:rPr>
              <w:t>家次。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7A16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7A169E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7A169E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7A169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7A169E" w:rsidRDefault="007A169E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苏日格嘎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13604796468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26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7A169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9E" w:rsidRDefault="007A169E" w:rsidP="00B30E58">
      <w:r>
        <w:separator/>
      </w:r>
    </w:p>
  </w:endnote>
  <w:endnote w:type="continuationSeparator" w:id="0">
    <w:p w:rsidR="007A169E" w:rsidRDefault="007A169E" w:rsidP="00B3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9E" w:rsidRDefault="007A169E" w:rsidP="00B30E58">
      <w:r>
        <w:separator/>
      </w:r>
    </w:p>
  </w:footnote>
  <w:footnote w:type="continuationSeparator" w:id="0">
    <w:p w:rsidR="007A169E" w:rsidRDefault="007A169E" w:rsidP="00B30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E58"/>
    <w:rsid w:val="007A169E"/>
    <w:rsid w:val="00B3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1036</Characters>
  <Application>Microsoft Office Word</Application>
  <DocSecurity>0</DocSecurity>
  <Lines>8</Lines>
  <Paragraphs>2</Paragraphs>
  <ScaleCrop>false</ScaleCrop>
  <Company>WwW.YlmF.CoM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2024-03-22T08:02:00Z</dcterms:created>
  <dcterms:modified xsi:type="dcterms:W3CDTF">2024-03-22T08:02:00Z</dcterms:modified>
</cp:coreProperties>
</file>