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hAnsi="Times New Roman" w:eastAsia="楷体_GB2312" w:cs="楷体_GB2312"/>
          <w:b/>
          <w:bCs w:val="0"/>
          <w:kern w:val="2"/>
          <w:sz w:val="30"/>
          <w:szCs w:val="30"/>
        </w:rPr>
      </w:pPr>
      <w:r>
        <w:rPr>
          <w:rFonts w:hint="eastAsia" w:ascii="楷体_GB2312" w:hAnsi="Times New Roman" w:eastAsia="楷体_GB2312" w:cs="楷体_GB2312"/>
          <w:b/>
          <w:bCs w:val="0"/>
          <w:kern w:val="2"/>
          <w:sz w:val="30"/>
          <w:szCs w:val="30"/>
        </w:rPr>
        <w:t xml:space="preserve">统一社会信用代码   </w:t>
      </w:r>
    </w:p>
    <w:p>
      <w:pPr>
        <w:wordWrap w:val="0"/>
        <w:jc w:val="right"/>
        <w:rPr>
          <w:rFonts w:hint="default" w:ascii="Times New Roman" w:hAnsi="Times New Roman" w:eastAsia="楷体_GB2312" w:cs="Times New Roman"/>
          <w:b/>
          <w:bCs/>
          <w:kern w:val="2"/>
          <w:sz w:val="30"/>
          <w:szCs w:val="30"/>
        </w:rPr>
      </w:pPr>
      <w:r>
        <w:rPr>
          <w:rFonts w:hint="default" w:ascii="Times New Roman" w:hAnsi="Times New Roman" w:eastAsia="楷体_GB2312" w:cs="Times New Roman"/>
          <w:b/>
          <w:bCs/>
          <w:kern w:val="2"/>
          <w:sz w:val="30"/>
          <w:szCs w:val="30"/>
        </w:rPr>
        <w:t xml:space="preserve">   </w:t>
      </w:r>
      <w:r>
        <w:rPr>
          <w:rStyle w:val="17"/>
          <w:rFonts w:hint="default" w:ascii="Times New Roman" w:hAnsi="Times New Roman" w:eastAsia="楷体_GB2312" w:cs="Times New Roman"/>
          <w:b/>
          <w:bCs/>
          <w:sz w:val="30"/>
          <w:szCs w:val="30"/>
        </w:rPr>
        <w:t>12152500353110221G</w:t>
      </w:r>
      <w:r>
        <w:rPr>
          <w:rFonts w:hint="default" w:ascii="Times New Roman" w:hAnsi="Times New Roman" w:eastAsia="楷体_GB2312" w:cs="Times New Roman"/>
          <w:b/>
          <w:bCs/>
          <w:kern w:val="2"/>
          <w:sz w:val="30"/>
          <w:szCs w:val="30"/>
        </w:rPr>
        <w:t xml:space="preserve">   </w:t>
      </w:r>
    </w:p>
    <w:p>
      <w:pPr>
        <w:jc w:val="right"/>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 xml:space="preserve"> </w:t>
      </w:r>
    </w:p>
    <w:p>
      <w:pPr>
        <w:jc w:val="right"/>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 xml:space="preserve"> </w:t>
      </w:r>
    </w:p>
    <w:p>
      <w:pPr>
        <w:jc w:val="right"/>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 xml:space="preserve"> </w:t>
      </w:r>
    </w:p>
    <w:p>
      <w:pPr>
        <w:jc w:val="right"/>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 xml:space="preserve"> </w:t>
      </w:r>
    </w:p>
    <w:p>
      <w:pPr>
        <w:jc w:val="right"/>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 xml:space="preserve"> </w:t>
      </w:r>
    </w:p>
    <w:p>
      <w:pPr>
        <w:jc w:val="center"/>
        <w:rPr>
          <w:rFonts w:hint="default" w:ascii="Times New Roman" w:hAnsi="Times New Roman" w:eastAsia="黑体" w:cs="Times New Roman"/>
          <w:b/>
          <w:bCs/>
          <w:spacing w:val="40"/>
          <w:kern w:val="2"/>
          <w:sz w:val="52"/>
          <w:szCs w:val="52"/>
        </w:rPr>
      </w:pPr>
      <w:r>
        <w:rPr>
          <w:rFonts w:hint="eastAsia" w:ascii="黑体" w:hAnsi="宋体" w:eastAsia="黑体" w:cs="黑体"/>
          <w:b/>
          <w:bCs/>
          <w:spacing w:val="40"/>
          <w:kern w:val="2"/>
          <w:sz w:val="52"/>
          <w:szCs w:val="52"/>
        </w:rPr>
        <w:t>事业单位法人年度报告书</w:t>
      </w:r>
    </w:p>
    <w:p>
      <w:pPr>
        <w:jc w:val="center"/>
        <w:rPr>
          <w:rFonts w:hint="default" w:ascii="Times New Roman" w:hAnsi="Times New Roman" w:eastAsia="黑体" w:cs="Times New Roman"/>
          <w:b/>
          <w:bCs/>
          <w:spacing w:val="30"/>
          <w:kern w:val="2"/>
          <w:sz w:val="21"/>
          <w:szCs w:val="21"/>
        </w:rPr>
      </w:pPr>
      <w:r>
        <w:rPr>
          <w:rFonts w:hint="default" w:ascii="Times New Roman" w:hAnsi="Times New Roman" w:eastAsia="黑体" w:cs="Times New Roman"/>
          <w:b/>
          <w:bCs/>
          <w:spacing w:val="30"/>
          <w:kern w:val="2"/>
          <w:sz w:val="21"/>
          <w:szCs w:val="21"/>
        </w:rPr>
        <w:t xml:space="preserve"> </w:t>
      </w:r>
    </w:p>
    <w:p>
      <w:pPr>
        <w:jc w:val="center"/>
        <w:rPr>
          <w:rFonts w:hint="default" w:ascii="Times New Roman" w:hAnsi="Times New Roman" w:eastAsia="楷体_GB2312" w:cs="Times New Roman"/>
          <w:b/>
          <w:bCs/>
          <w:spacing w:val="30"/>
          <w:kern w:val="2"/>
          <w:sz w:val="36"/>
          <w:szCs w:val="36"/>
        </w:rPr>
      </w:pPr>
      <w:r>
        <w:rPr>
          <w:rFonts w:hint="eastAsia" w:ascii="楷体_GB2312" w:hAnsi="Times New Roman" w:eastAsia="楷体_GB2312" w:cs="楷体_GB2312"/>
          <w:b/>
          <w:bCs/>
          <w:spacing w:val="30"/>
          <w:kern w:val="2"/>
          <w:sz w:val="36"/>
          <w:szCs w:val="36"/>
        </w:rPr>
        <w:t>（</w:t>
      </w:r>
      <w:r>
        <w:rPr>
          <w:rFonts w:hint="default" w:ascii="Times New Roman" w:hAnsi="Times New Roman" w:eastAsia="楷体_GB2312" w:cs="Times New Roman"/>
          <w:b/>
          <w:bCs/>
          <w:spacing w:val="30"/>
          <w:kern w:val="2"/>
          <w:sz w:val="36"/>
          <w:szCs w:val="36"/>
        </w:rPr>
        <w:t xml:space="preserve">  </w:t>
      </w:r>
      <w:r>
        <w:rPr>
          <w:rStyle w:val="17"/>
          <w:rFonts w:hint="default" w:ascii="Times New Roman" w:hAnsi="Times New Roman" w:eastAsia="楷体_GB2312" w:cs="Times New Roman"/>
          <w:b/>
          <w:bCs/>
          <w:sz w:val="30"/>
          <w:szCs w:val="30"/>
        </w:rPr>
        <w:t>2023</w:t>
      </w:r>
      <w:r>
        <w:rPr>
          <w:rFonts w:hint="default" w:ascii="Times New Roman" w:hAnsi="Times New Roman" w:eastAsia="楷体_GB2312" w:cs="Times New Roman"/>
          <w:b/>
          <w:bCs/>
          <w:spacing w:val="30"/>
          <w:kern w:val="2"/>
          <w:sz w:val="36"/>
          <w:szCs w:val="36"/>
        </w:rPr>
        <w:t xml:space="preserve">  </w:t>
      </w:r>
      <w:r>
        <w:rPr>
          <w:rFonts w:hint="eastAsia" w:ascii="楷体_GB2312" w:hAnsi="Times New Roman" w:eastAsia="楷体_GB2312" w:cs="楷体_GB2312"/>
          <w:b/>
          <w:bCs/>
          <w:spacing w:val="30"/>
          <w:kern w:val="2"/>
          <w:sz w:val="36"/>
          <w:szCs w:val="36"/>
        </w:rPr>
        <w:t>年度）</w:t>
      </w:r>
    </w:p>
    <w:p>
      <w:pPr>
        <w:jc w:val="center"/>
        <w:rPr>
          <w:rFonts w:hint="default" w:ascii="Times New Roman" w:hAnsi="Times New Roman" w:eastAsia="宋体" w:cs="Times New Roman"/>
          <w:kern w:val="2"/>
          <w:sz w:val="36"/>
          <w:szCs w:val="36"/>
        </w:rPr>
      </w:pPr>
      <w:r>
        <w:rPr>
          <w:rFonts w:hint="default" w:ascii="Times New Roman" w:hAnsi="Times New Roman" w:eastAsia="宋体" w:cs="Times New Roman"/>
          <w:kern w:val="2"/>
          <w:sz w:val="36"/>
          <w:szCs w:val="36"/>
        </w:rPr>
        <w:t xml:space="preserve"> </w:t>
      </w:r>
    </w:p>
    <w:p>
      <w:pPr>
        <w:jc w:val="center"/>
        <w:rPr>
          <w:rFonts w:hint="default" w:ascii="Times New Roman" w:hAnsi="Times New Roman" w:eastAsia="宋体" w:cs="Times New Roman"/>
          <w:kern w:val="2"/>
          <w:sz w:val="36"/>
          <w:szCs w:val="36"/>
        </w:rPr>
      </w:pPr>
      <w:r>
        <w:rPr>
          <w:rFonts w:hint="default" w:ascii="Times New Roman" w:hAnsi="Times New Roman" w:eastAsia="宋体" w:cs="Times New Roman"/>
          <w:kern w:val="2"/>
          <w:sz w:val="36"/>
          <w:szCs w:val="36"/>
        </w:rPr>
        <w:t xml:space="preserve"> </w:t>
      </w:r>
    </w:p>
    <w:p>
      <w:pPr>
        <w:jc w:val="center"/>
        <w:rPr>
          <w:rFonts w:hint="default" w:ascii="Times New Roman" w:hAnsi="Times New Roman" w:eastAsia="宋体" w:cs="Times New Roman"/>
          <w:kern w:val="2"/>
          <w:sz w:val="36"/>
          <w:szCs w:val="36"/>
        </w:rPr>
      </w:pPr>
      <w:r>
        <w:rPr>
          <w:rFonts w:hint="default" w:ascii="Times New Roman" w:hAnsi="Times New Roman" w:eastAsia="宋体" w:cs="Times New Roman"/>
          <w:kern w:val="2"/>
          <w:sz w:val="36"/>
          <w:szCs w:val="36"/>
        </w:rPr>
        <w:t xml:space="preserve"> </w:t>
      </w:r>
    </w:p>
    <w:p>
      <w:pPr>
        <w:jc w:val="center"/>
        <w:rPr>
          <w:rFonts w:hint="default" w:ascii="Times New Roman" w:hAnsi="Times New Roman" w:eastAsia="宋体" w:cs="Times New Roman"/>
          <w:kern w:val="2"/>
          <w:sz w:val="36"/>
          <w:szCs w:val="36"/>
        </w:rPr>
      </w:pPr>
      <w:r>
        <w:rPr>
          <w:rFonts w:hint="default" w:ascii="Times New Roman" w:hAnsi="Times New Roman" w:eastAsia="宋体" w:cs="Times New Roman"/>
          <w:kern w:val="2"/>
          <w:sz w:val="36"/>
          <w:szCs w:val="36"/>
        </w:rPr>
        <w:t xml:space="preserve"> </w:t>
      </w:r>
    </w:p>
    <w:p>
      <w:pPr>
        <w:jc w:val="center"/>
        <w:rPr>
          <w:rFonts w:hint="default" w:ascii="Times New Roman" w:hAnsi="Times New Roman" w:eastAsia="宋体" w:cs="Times New Roman"/>
          <w:kern w:val="2"/>
          <w:sz w:val="36"/>
          <w:szCs w:val="36"/>
        </w:rPr>
      </w:pPr>
      <w:r>
        <w:rPr>
          <w:rFonts w:hint="default" w:ascii="Times New Roman" w:hAnsi="Times New Roman" w:eastAsia="宋体" w:cs="Times New Roman"/>
          <w:kern w:val="2"/>
          <w:sz w:val="36"/>
          <w:szCs w:val="36"/>
        </w:rPr>
        <w:t xml:space="preserve"> </w:t>
      </w:r>
    </w:p>
    <w:p>
      <w:pPr>
        <w:jc w:val="center"/>
        <w:rPr>
          <w:rFonts w:hint="default" w:ascii="Times New Roman" w:hAnsi="Times New Roman" w:eastAsia="宋体" w:cs="Times New Roman"/>
          <w:kern w:val="2"/>
          <w:sz w:val="36"/>
          <w:szCs w:val="36"/>
        </w:rPr>
      </w:pPr>
      <w:r>
        <w:rPr>
          <w:rFonts w:hint="default" w:ascii="Times New Roman" w:hAnsi="Times New Roman" w:eastAsia="宋体" w:cs="Times New Roman"/>
          <w:kern w:val="2"/>
          <w:sz w:val="36"/>
          <w:szCs w:val="36"/>
        </w:rPr>
        <w:t xml:space="preserve"> </w:t>
      </w: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tcBorders>
              <w:top w:val="nil"/>
              <w:left w:val="nil"/>
              <w:bottom w:val="nil"/>
              <w:right w:val="nil"/>
            </w:tcBorders>
            <w:shd w:val="clear"/>
            <w:vAlign w:val="bottom"/>
          </w:tcPr>
          <w:p>
            <w:pPr>
              <w:jc w:val="distribute"/>
              <w:rPr>
                <w:rFonts w:hint="default" w:ascii="Times New Roman" w:hAnsi="Times New Roman" w:eastAsia="宋体" w:cs="Times New Roman"/>
                <w:kern w:val="2"/>
                <w:sz w:val="21"/>
                <w:szCs w:val="21"/>
                <w:bdr w:val="none" w:color="auto" w:sz="0" w:space="0"/>
              </w:rPr>
            </w:pPr>
            <w:r>
              <w:rPr>
                <w:rStyle w:val="19"/>
                <w:rFonts w:hint="eastAsia" w:ascii="黑体" w:hAnsi="宋体" w:eastAsia="黑体" w:cs="黑体"/>
                <w:b/>
                <w:bCs/>
                <w:sz w:val="36"/>
                <w:szCs w:val="36"/>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hAnsi="Times New Roman" w:eastAsia="楷体_GB2312" w:cs="楷体_GB2312"/>
                <w:kern w:val="2"/>
                <w:sz w:val="32"/>
                <w:szCs w:val="32"/>
                <w:bdr w:val="none" w:color="auto" w:sz="0" w:space="0"/>
              </w:rPr>
            </w:pPr>
            <w:r>
              <w:rPr>
                <w:rStyle w:val="14"/>
                <w:rFonts w:hint="eastAsia" w:ascii="楷体_GB2312" w:hAnsi="Times New Roman" w:eastAsia="楷体_GB2312" w:cs="楷体_GB2312"/>
                <w:sz w:val="28"/>
                <w:szCs w:val="28"/>
                <w:bdr w:val="none" w:color="auto" w:sz="0" w:space="0"/>
              </w:rPr>
              <w:t>国道331线（原省道309线）二连浩特至满都拉图公路建设项目管理办公室</w:t>
            </w:r>
          </w:p>
        </w:tc>
      </w:tr>
    </w:tbl>
    <w:p>
      <w:pPr>
        <w:rPr>
          <w:rFonts w:hint="eastAsia" w:ascii="黑体" w:hAnsi="宋体" w:eastAsia="黑体" w:cs="黑体"/>
          <w:b/>
          <w:bCs/>
          <w:kern w:val="2"/>
          <w:sz w:val="24"/>
          <w:szCs w:val="24"/>
          <w:u w:val="single"/>
        </w:rPr>
      </w:pPr>
      <w:r>
        <w:rPr>
          <w:rFonts w:hint="eastAsia" w:ascii="黑体" w:hAnsi="宋体" w:eastAsia="黑体" w:cs="黑体"/>
          <w:b/>
          <w:bCs/>
          <w:kern w:val="2"/>
          <w:sz w:val="24"/>
          <w:szCs w:val="24"/>
          <w:u w:val="single"/>
        </w:rPr>
        <w:t xml:space="preserve"> </w:t>
      </w: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tcBorders>
              <w:top w:val="nil"/>
              <w:left w:val="nil"/>
              <w:bottom w:val="nil"/>
              <w:right w:val="nil"/>
            </w:tcBorders>
            <w:shd w:val="clear"/>
            <w:vAlign w:val="bottom"/>
          </w:tcPr>
          <w:p>
            <w:pPr>
              <w:jc w:val="distribute"/>
              <w:rPr>
                <w:rFonts w:hint="default" w:ascii="Times New Roman" w:hAnsi="Times New Roman" w:eastAsia="宋体" w:cs="Times New Roman"/>
                <w:kern w:val="2"/>
                <w:sz w:val="21"/>
                <w:szCs w:val="21"/>
                <w:bdr w:val="none" w:color="auto" w:sz="0" w:space="0"/>
              </w:rPr>
            </w:pPr>
            <w:r>
              <w:rPr>
                <w:rStyle w:val="19"/>
                <w:rFonts w:hint="eastAsia" w:ascii="黑体" w:hAnsi="宋体" w:eastAsia="黑体" w:cs="黑体"/>
                <w:b/>
                <w:bCs/>
                <w:sz w:val="36"/>
                <w:szCs w:val="36"/>
                <w:bdr w:val="none" w:color="auto" w:sz="0" w:space="0"/>
              </w:rPr>
              <w:t>法</w:t>
            </w:r>
            <w:r>
              <w:rPr>
                <w:rStyle w:val="19"/>
                <w:rFonts w:hint="eastAsia" w:ascii="黑体" w:hAnsi="宋体" w:eastAsia="黑体" w:cs="黑体"/>
                <w:b/>
                <w:bCs/>
                <w:spacing w:val="30"/>
                <w:sz w:val="36"/>
                <w:szCs w:val="36"/>
                <w:bdr w:val="none" w:color="auto" w:sz="0" w:space="0"/>
              </w:rPr>
              <w:t>定代表</w:t>
            </w:r>
            <w:r>
              <w:rPr>
                <w:rStyle w:val="19"/>
                <w:rFonts w:hint="eastAsia" w:ascii="黑体" w:hAnsi="宋体" w:eastAsia="黑体" w:cs="黑体"/>
                <w:b/>
                <w:bCs/>
                <w:sz w:val="36"/>
                <w:szCs w:val="36"/>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rFonts w:hint="default" w:ascii="Times New Roman" w:hAnsi="Times New Roman" w:eastAsia="宋体" w:cs="Times New Roman"/>
                <w:kern w:val="0"/>
                <w:sz w:val="20"/>
                <w:szCs w:val="20"/>
                <w:bdr w:val="none" w:color="auto" w:sz="0" w:space="0"/>
              </w:rPr>
            </w:pPr>
          </w:p>
        </w:tc>
      </w:tr>
    </w:tbl>
    <w:p>
      <w:pPr>
        <w:ind w:left="0" w:firstLine="722" w:firstLineChars="300"/>
        <w:rPr>
          <w:rFonts w:hint="eastAsia" w:ascii="黑体" w:hAnsi="宋体" w:eastAsia="黑体" w:cs="黑体"/>
          <w:b/>
          <w:bCs/>
          <w:kern w:val="2"/>
          <w:sz w:val="24"/>
          <w:szCs w:val="24"/>
          <w:u w:val="single"/>
        </w:rPr>
      </w:pPr>
      <w:r>
        <w:rPr>
          <w:rFonts w:hint="eastAsia" w:ascii="黑体" w:hAnsi="宋体" w:eastAsia="黑体" w:cs="黑体"/>
          <w:b/>
          <w:bCs/>
          <w:kern w:val="2"/>
          <w:sz w:val="24"/>
          <w:szCs w:val="24"/>
          <w:u w:val="single"/>
        </w:rPr>
        <w:t xml:space="preserve"> </w:t>
      </w:r>
    </w:p>
    <w:p>
      <w:pPr>
        <w:jc w:val="center"/>
        <w:rPr>
          <w:rFonts w:hint="eastAsia" w:ascii="黑体" w:hAnsi="宋体" w:eastAsia="黑体" w:cs="黑体"/>
          <w:b/>
          <w:bCs/>
          <w:kern w:val="2"/>
          <w:sz w:val="30"/>
          <w:szCs w:val="30"/>
          <w:u w:val="single"/>
        </w:rPr>
      </w:pPr>
      <w:r>
        <w:rPr>
          <w:rFonts w:hint="eastAsia" w:ascii="黑体" w:hAnsi="宋体" w:eastAsia="黑体" w:cs="黑体"/>
          <w:b/>
          <w:bCs/>
          <w:kern w:val="2"/>
          <w:sz w:val="30"/>
          <w:szCs w:val="30"/>
          <w:u w:val="single"/>
        </w:rPr>
        <w:t xml:space="preserve"> </w:t>
      </w:r>
    </w:p>
    <w:p>
      <w:pPr>
        <w:jc w:val="center"/>
        <w:rPr>
          <w:rFonts w:hint="eastAsia" w:ascii="黑体" w:hAnsi="宋体" w:eastAsia="黑体" w:cs="黑体"/>
          <w:b/>
          <w:bCs/>
          <w:kern w:val="2"/>
          <w:sz w:val="30"/>
          <w:szCs w:val="30"/>
          <w:u w:val="single"/>
        </w:rPr>
      </w:pPr>
      <w:r>
        <w:rPr>
          <w:rFonts w:hint="eastAsia" w:ascii="黑体" w:hAnsi="宋体" w:eastAsia="黑体" w:cs="黑体"/>
          <w:b/>
          <w:bCs/>
          <w:kern w:val="2"/>
          <w:sz w:val="30"/>
          <w:szCs w:val="30"/>
          <w:u w:val="single"/>
        </w:rPr>
        <w:t xml:space="preserve"> </w:t>
      </w:r>
    </w:p>
    <w:p>
      <w:pPr>
        <w:jc w:val="center"/>
        <w:rPr>
          <w:rFonts w:hint="default" w:ascii="Times New Roman" w:hAnsi="Times New Roman" w:eastAsia="宋体" w:cs="Times New Roman"/>
          <w:kern w:val="2"/>
          <w:sz w:val="21"/>
          <w:szCs w:val="21"/>
          <w:u w:val="single"/>
        </w:rPr>
      </w:pPr>
      <w:r>
        <w:rPr>
          <w:rFonts w:hint="default" w:ascii="Times New Roman" w:hAnsi="Times New Roman" w:eastAsia="宋体" w:cs="Times New Roman"/>
          <w:kern w:val="2"/>
          <w:sz w:val="21"/>
          <w:szCs w:val="21"/>
          <w:u w:val="single"/>
        </w:rPr>
        <w:t xml:space="preserve"> </w:t>
      </w:r>
    </w:p>
    <w:p>
      <w:pPr>
        <w:jc w:val="center"/>
        <w:rPr>
          <w:rFonts w:hint="default" w:ascii="Times New Roman" w:hAnsi="Times New Roman" w:eastAsia="楷体_GB2312" w:cs="Times New Roman"/>
          <w:b/>
          <w:bCs/>
          <w:kern w:val="2"/>
          <w:sz w:val="32"/>
          <w:szCs w:val="32"/>
        </w:rPr>
      </w:pPr>
      <w:r>
        <w:rPr>
          <w:rFonts w:hint="eastAsia" w:ascii="楷体_GB2312" w:hAnsi="Times New Roman" w:eastAsia="楷体_GB2312" w:cs="楷体_GB2312"/>
          <w:b/>
          <w:bCs/>
          <w:kern w:val="2"/>
          <w:sz w:val="32"/>
          <w:szCs w:val="32"/>
        </w:rPr>
        <w:t>国家事业单位登记管理局制</w:t>
      </w:r>
    </w:p>
    <w:p>
      <w:pPr>
        <w:jc w:val="center"/>
        <w:rPr>
          <w:rFonts w:hint="default" w:ascii="Times New Roman" w:hAnsi="Times New Roman" w:eastAsia="楷体_GB2312" w:cs="Times New Roman"/>
          <w:b/>
          <w:bCs/>
          <w:kern w:val="2"/>
          <w:sz w:val="32"/>
          <w:szCs w:val="32"/>
        </w:rPr>
      </w:pPr>
      <w:r>
        <w:rPr>
          <w:rFonts w:hint="default" w:ascii="Times New Roman" w:hAnsi="Times New Roman" w:eastAsia="楷体_GB2312" w:cs="Times New Roman"/>
          <w:b/>
          <w:bCs/>
          <w:kern w:val="2"/>
          <w:sz w:val="32"/>
          <w:szCs w:val="32"/>
        </w:rPr>
        <w:t xml:space="preserve"> </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《事业</w:t>
            </w:r>
          </w:p>
          <w:p>
            <w:pPr>
              <w:jc w:val="center"/>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单位</w:t>
            </w:r>
          </w:p>
          <w:p>
            <w:pPr>
              <w:jc w:val="center"/>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法人</w:t>
            </w:r>
          </w:p>
          <w:p>
            <w:pPr>
              <w:jc w:val="center"/>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证书》</w:t>
            </w:r>
          </w:p>
          <w:p>
            <w:pPr>
              <w:jc w:val="center"/>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登载</w:t>
            </w:r>
          </w:p>
          <w:p>
            <w:pPr>
              <w:jc w:val="center"/>
              <w:rPr>
                <w:rFonts w:hint="default" w:ascii="Times New Roman" w:hAnsi="Times New Roman" w:eastAsia="楷体_GB2312" w:cs="Times New Roman"/>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事项</w:t>
            </w:r>
          </w:p>
        </w:tc>
        <w:tc>
          <w:tcPr>
            <w:tcW w:w="2031" w:type="dxa"/>
            <w:tcBorders>
              <w:top w:val="single" w:color="auto" w:sz="12" w:space="0"/>
              <w:left w:val="nil"/>
              <w:bottom w:val="single" w:color="auto" w:sz="4" w:space="0"/>
              <w:right w:val="single" w:color="auto" w:sz="4" w:space="0"/>
            </w:tcBorders>
            <w:shd w:val="clear"/>
            <w:vAlign w:val="center"/>
          </w:tcPr>
          <w:p>
            <w:pPr>
              <w:jc w:val="center"/>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单位名称</w:t>
            </w:r>
          </w:p>
        </w:tc>
        <w:tc>
          <w:tcPr>
            <w:tcW w:w="5950" w:type="dxa"/>
            <w:gridSpan w:val="3"/>
            <w:tcBorders>
              <w:top w:val="single" w:color="auto" w:sz="12" w:space="0"/>
              <w:left w:val="nil"/>
              <w:bottom w:val="single" w:color="auto" w:sz="4" w:space="0"/>
              <w:right w:val="single" w:color="auto" w:sz="12" w:space="0"/>
            </w:tcBorders>
            <w:shd w:val="clear"/>
            <w:vAlign w:val="center"/>
          </w:tcPr>
          <w:p>
            <w:pPr>
              <w:spacing w:line="320" w:lineRule="exact"/>
              <w:jc w:val="left"/>
              <w:rPr>
                <w:rFonts w:hint="eastAsia" w:ascii="楷体_GB2312" w:hAnsi="Times New Roman" w:eastAsia="楷体_GB2312" w:cs="楷体_GB2312"/>
                <w:kern w:val="2"/>
                <w:sz w:val="28"/>
                <w:szCs w:val="28"/>
                <w:bdr w:val="none" w:color="auto" w:sz="0" w:space="0"/>
              </w:rPr>
            </w:pPr>
            <w:r>
              <w:rPr>
                <w:rStyle w:val="14"/>
                <w:rFonts w:hint="eastAsia" w:ascii="楷体_GB2312" w:hAnsi="Times New Roman" w:eastAsia="楷体_GB2312" w:cs="楷体_GB2312"/>
                <w:sz w:val="28"/>
                <w:szCs w:val="28"/>
                <w:bdr w:val="none" w:color="auto" w:sz="0" w:space="0"/>
              </w:rPr>
              <w:t>国道331线（原省道309线）二连浩特至满都拉图公路建设项目管理办公室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nil"/>
              <w:bottom w:val="single" w:color="auto" w:sz="4" w:space="0"/>
              <w:right w:val="single" w:color="auto" w:sz="4" w:space="0"/>
            </w:tcBorders>
            <w:shd w:val="clear"/>
            <w:vAlign w:val="center"/>
          </w:tcPr>
          <w:p>
            <w:pPr>
              <w:jc w:val="center"/>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宗旨和</w:t>
            </w:r>
          </w:p>
          <w:p>
            <w:pPr>
              <w:jc w:val="center"/>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业务范围</w:t>
            </w:r>
          </w:p>
        </w:tc>
        <w:tc>
          <w:tcPr>
            <w:tcW w:w="5950" w:type="dxa"/>
            <w:gridSpan w:val="3"/>
            <w:tcBorders>
              <w:top w:val="single" w:color="auto" w:sz="4" w:space="0"/>
              <w:left w:val="nil"/>
              <w:bottom w:val="single" w:color="auto" w:sz="4" w:space="0"/>
              <w:right w:val="single" w:color="auto" w:sz="12" w:space="0"/>
            </w:tcBorders>
            <w:shd w:val="clear"/>
            <w:vAlign w:val="top"/>
          </w:tcPr>
          <w:p>
            <w:pPr>
              <w:jc w:val="left"/>
              <w:rPr>
                <w:rFonts w:hint="eastAsia" w:ascii="楷体_GB2312" w:hAnsi="Times New Roman" w:eastAsia="楷体_GB2312" w:cs="楷体_GB2312"/>
                <w:kern w:val="2"/>
                <w:sz w:val="28"/>
                <w:szCs w:val="28"/>
                <w:bdr w:val="none" w:color="auto" w:sz="0" w:space="0"/>
              </w:rPr>
            </w:pPr>
            <w:r>
              <w:rPr>
                <w:rStyle w:val="14"/>
                <w:rFonts w:hint="eastAsia" w:ascii="楷体_GB2312" w:hAnsi="Times New Roman" w:eastAsia="楷体_GB2312" w:cs="楷体_GB2312"/>
                <w:sz w:val="28"/>
                <w:szCs w:val="28"/>
                <w:bdr w:val="none" w:color="auto" w:sz="0" w:space="0"/>
              </w:rPr>
              <w:t>为公路建设提供组织管理保障。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nil"/>
              <w:bottom w:val="single" w:color="auto" w:sz="4" w:space="0"/>
              <w:right w:val="single" w:color="auto" w:sz="4" w:space="0"/>
            </w:tcBorders>
            <w:shd w:val="clear"/>
            <w:vAlign w:val="center"/>
          </w:tcPr>
          <w:p>
            <w:pPr>
              <w:jc w:val="center"/>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住</w:t>
            </w:r>
            <w:r>
              <w:rPr>
                <w:rFonts w:hint="default" w:ascii="Times New Roman" w:hAnsi="Times New Roman" w:eastAsia="楷体_GB2312" w:cs="Times New Roman"/>
                <w:b/>
                <w:bCs/>
                <w:kern w:val="2"/>
                <w:sz w:val="32"/>
                <w:szCs w:val="32"/>
                <w:bdr w:val="none" w:color="auto" w:sz="0" w:space="0"/>
              </w:rPr>
              <w:t xml:space="preserve">    </w:t>
            </w:r>
            <w:r>
              <w:rPr>
                <w:rFonts w:hint="eastAsia" w:ascii="楷体_GB2312" w:hAnsi="Times New Roman" w:eastAsia="楷体_GB2312" w:cs="楷体_GB2312"/>
                <w:b/>
                <w:bCs/>
                <w:kern w:val="2"/>
                <w:sz w:val="32"/>
                <w:szCs w:val="32"/>
                <w:bdr w:val="none" w:color="auto" w:sz="0" w:space="0"/>
              </w:rPr>
              <w:t>所</w:t>
            </w:r>
          </w:p>
        </w:tc>
        <w:tc>
          <w:tcPr>
            <w:tcW w:w="5950" w:type="dxa"/>
            <w:gridSpan w:val="3"/>
            <w:tcBorders>
              <w:top w:val="single" w:color="auto" w:sz="4" w:space="0"/>
              <w:left w:val="nil"/>
              <w:bottom w:val="single" w:color="auto" w:sz="4" w:space="0"/>
              <w:right w:val="single" w:color="auto" w:sz="12" w:space="0"/>
            </w:tcBorders>
            <w:shd w:val="clear"/>
            <w:vAlign w:val="top"/>
          </w:tcPr>
          <w:p>
            <w:pPr>
              <w:jc w:val="left"/>
              <w:rPr>
                <w:rFonts w:hint="default" w:ascii="Times New Roman" w:hAnsi="Times New Roman" w:eastAsia="宋体" w:cs="Times New Roman"/>
                <w:kern w:val="2"/>
                <w:sz w:val="21"/>
                <w:szCs w:val="21"/>
                <w:bdr w:val="none" w:color="auto" w:sz="0" w:space="0"/>
              </w:rPr>
            </w:pPr>
            <w:r>
              <w:rPr>
                <w:rStyle w:val="14"/>
                <w:rFonts w:hint="eastAsia" w:ascii="楷体_GB2312" w:hAnsi="Times New Roman" w:eastAsia="楷体_GB2312" w:cs="楷体_GB2312"/>
                <w:sz w:val="28"/>
                <w:szCs w:val="28"/>
                <w:bdr w:val="none" w:color="auto" w:sz="0" w:space="0"/>
              </w:rPr>
              <w:t>锡盟苏尼特左旗赛罕高毕苏木道班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nil"/>
              <w:bottom w:val="single" w:color="auto" w:sz="4" w:space="0"/>
              <w:right w:val="single" w:color="auto" w:sz="4" w:space="0"/>
            </w:tcBorders>
            <w:shd w:val="clear"/>
            <w:vAlign w:val="center"/>
          </w:tcPr>
          <w:p>
            <w:pPr>
              <w:jc w:val="center"/>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法定代表人</w:t>
            </w:r>
          </w:p>
        </w:tc>
        <w:tc>
          <w:tcPr>
            <w:tcW w:w="5950" w:type="dxa"/>
            <w:gridSpan w:val="3"/>
            <w:tcBorders>
              <w:top w:val="single" w:color="auto" w:sz="4" w:space="0"/>
              <w:left w:val="nil"/>
              <w:bottom w:val="single" w:color="auto" w:sz="4" w:space="0"/>
              <w:right w:val="single" w:color="auto" w:sz="12" w:space="0"/>
            </w:tcBorders>
            <w:shd w:val="clear"/>
            <w:vAlign w:val="top"/>
          </w:tcPr>
          <w:p>
            <w:pPr>
              <w:jc w:val="left"/>
              <w:rPr>
                <w:rFonts w:hint="default" w:ascii="Times New Roman" w:hAnsi="Times New Roman" w:eastAsia="宋体" w:cs="Times New Roman"/>
                <w:kern w:val="2"/>
                <w:sz w:val="21"/>
                <w:szCs w:val="21"/>
                <w:bdr w:val="none" w:color="auto" w:sz="0" w:space="0"/>
              </w:rPr>
            </w:pPr>
            <w:r>
              <w:rPr>
                <w:rStyle w:val="14"/>
                <w:rFonts w:hint="eastAsia" w:ascii="楷体_GB2312" w:hAnsi="Times New Roman" w:eastAsia="楷体_GB2312" w:cs="楷体_GB2312"/>
                <w:sz w:val="28"/>
                <w:szCs w:val="28"/>
                <w:bdr w:val="none" w:color="auto" w:sz="0" w:space="0"/>
              </w:rPr>
              <w:t>方明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nil"/>
              <w:bottom w:val="single" w:color="auto" w:sz="4" w:space="0"/>
              <w:right w:val="single" w:color="auto" w:sz="4" w:space="0"/>
            </w:tcBorders>
            <w:shd w:val="clear"/>
            <w:vAlign w:val="center"/>
          </w:tcPr>
          <w:p>
            <w:pPr>
              <w:jc w:val="center"/>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开办资金</w:t>
            </w:r>
          </w:p>
        </w:tc>
        <w:tc>
          <w:tcPr>
            <w:tcW w:w="5950" w:type="dxa"/>
            <w:gridSpan w:val="3"/>
            <w:tcBorders>
              <w:top w:val="single" w:color="auto" w:sz="4" w:space="0"/>
              <w:left w:val="nil"/>
              <w:bottom w:val="single" w:color="auto" w:sz="4" w:space="0"/>
              <w:right w:val="single" w:color="auto" w:sz="12" w:space="0"/>
            </w:tcBorders>
            <w:shd w:val="clear"/>
            <w:vAlign w:val="top"/>
          </w:tcPr>
          <w:p>
            <w:pPr>
              <w:jc w:val="left"/>
              <w:rPr>
                <w:rFonts w:hint="eastAsia" w:ascii="楷体_GB2312" w:hAnsi="Times New Roman" w:eastAsia="楷体_GB2312" w:cs="楷体_GB2312"/>
                <w:kern w:val="2"/>
                <w:sz w:val="28"/>
                <w:szCs w:val="28"/>
                <w:bdr w:val="none" w:color="auto" w:sz="0" w:space="0"/>
              </w:rPr>
            </w:pPr>
            <w:r>
              <w:rPr>
                <w:rStyle w:val="14"/>
                <w:rFonts w:hint="eastAsia" w:ascii="楷体_GB2312" w:hAnsi="Times New Roman" w:eastAsia="楷体_GB2312" w:cs="楷体_GB2312"/>
                <w:sz w:val="28"/>
                <w:szCs w:val="28"/>
                <w:bdr w:val="none" w:color="auto" w:sz="0" w:space="0"/>
              </w:rPr>
              <w:t>6.5（万元）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nil"/>
              <w:bottom w:val="single" w:color="auto" w:sz="4" w:space="0"/>
              <w:right w:val="single" w:color="auto" w:sz="4" w:space="0"/>
            </w:tcBorders>
            <w:shd w:val="clear"/>
            <w:vAlign w:val="center"/>
          </w:tcPr>
          <w:p>
            <w:pPr>
              <w:jc w:val="center"/>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经费来源</w:t>
            </w:r>
          </w:p>
        </w:tc>
        <w:tc>
          <w:tcPr>
            <w:tcW w:w="5950" w:type="dxa"/>
            <w:gridSpan w:val="3"/>
            <w:tcBorders>
              <w:top w:val="single" w:color="auto" w:sz="4" w:space="0"/>
              <w:left w:val="nil"/>
              <w:bottom w:val="single" w:color="auto" w:sz="4" w:space="0"/>
              <w:right w:val="single" w:color="auto" w:sz="12" w:space="0"/>
            </w:tcBorders>
            <w:shd w:val="clear"/>
            <w:vAlign w:val="center"/>
          </w:tcPr>
          <w:p>
            <w:pPr>
              <w:jc w:val="left"/>
              <w:rPr>
                <w:rFonts w:hint="default" w:ascii="Times New Roman" w:hAnsi="Times New Roman" w:eastAsia="宋体" w:cs="Times New Roman"/>
                <w:kern w:val="2"/>
                <w:sz w:val="32"/>
                <w:szCs w:val="32"/>
                <w:bdr w:val="none" w:color="auto" w:sz="0" w:space="0"/>
              </w:rPr>
            </w:pPr>
            <w:r>
              <w:rPr>
                <w:rStyle w:val="14"/>
                <w:rFonts w:hint="eastAsia" w:ascii="楷体_GB2312" w:hAnsi="Times New Roman" w:eastAsia="楷体_GB2312" w:cs="楷体_GB2312"/>
                <w:sz w:val="28"/>
                <w:szCs w:val="28"/>
                <w:bdr w:val="none" w:color="auto" w:sz="0" w:space="0"/>
              </w:rPr>
              <w:t>非财政补助（自收自支）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nil"/>
              <w:bottom w:val="single" w:color="auto" w:sz="4" w:space="0"/>
              <w:right w:val="single" w:color="auto" w:sz="4" w:space="0"/>
            </w:tcBorders>
            <w:shd w:val="clear"/>
            <w:vAlign w:val="center"/>
          </w:tcPr>
          <w:p>
            <w:pPr>
              <w:jc w:val="center"/>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举办单位</w:t>
            </w:r>
          </w:p>
        </w:tc>
        <w:tc>
          <w:tcPr>
            <w:tcW w:w="5950" w:type="dxa"/>
            <w:gridSpan w:val="3"/>
            <w:tcBorders>
              <w:top w:val="single" w:color="auto" w:sz="4" w:space="0"/>
              <w:left w:val="nil"/>
              <w:bottom w:val="single" w:color="auto" w:sz="4" w:space="0"/>
              <w:right w:val="single" w:color="auto" w:sz="12" w:space="0"/>
            </w:tcBorders>
            <w:shd w:val="clear"/>
            <w:vAlign w:val="center"/>
          </w:tcPr>
          <w:p>
            <w:pPr>
              <w:jc w:val="left"/>
              <w:rPr>
                <w:rFonts w:hint="default" w:ascii="Times New Roman" w:hAnsi="Times New Roman" w:eastAsia="宋体" w:cs="Times New Roman"/>
                <w:kern w:val="2"/>
                <w:sz w:val="21"/>
                <w:szCs w:val="21"/>
                <w:bdr w:val="none" w:color="auto" w:sz="0" w:space="0"/>
              </w:rPr>
            </w:pPr>
            <w:r>
              <w:rPr>
                <w:rStyle w:val="14"/>
                <w:rFonts w:hint="eastAsia" w:ascii="楷体_GB2312" w:hAnsi="Times New Roman" w:eastAsia="楷体_GB2312" w:cs="楷体_GB2312"/>
                <w:sz w:val="28"/>
                <w:szCs w:val="28"/>
                <w:bdr w:val="none" w:color="auto" w:sz="0" w:space="0"/>
              </w:rPr>
              <w:t>锡盟交通运输局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nil"/>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hint="default" w:ascii="Times New Roman" w:hAnsi="Times New Roman" w:eastAsia="楷体_GB2312" w:cs="Times New Roman"/>
                <w:b/>
                <w:bCs w:val="0"/>
                <w:kern w:val="2"/>
                <w:sz w:val="32"/>
                <w:szCs w:val="32"/>
                <w:bdr w:val="none" w:color="auto" w:sz="0" w:space="0"/>
              </w:rPr>
            </w:pPr>
            <w:r>
              <w:rPr>
                <w:rFonts w:hint="eastAsia" w:ascii="楷体_GB2312" w:hAnsi="Times New Roman" w:eastAsia="楷体_GB2312" w:cs="楷体_GB2312"/>
                <w:b/>
                <w:bCs w:val="0"/>
                <w:kern w:val="2"/>
                <w:sz w:val="32"/>
                <w:szCs w:val="32"/>
                <w:bdr w:val="none" w:color="auto" w:sz="0" w:space="0"/>
              </w:rPr>
              <w:t>资产</w:t>
            </w:r>
          </w:p>
          <w:p>
            <w:pPr>
              <w:keepNext w:val="0"/>
              <w:keepLines w:val="0"/>
              <w:widowControl/>
              <w:suppressLineNumbers w:val="0"/>
              <w:jc w:val="center"/>
              <w:rPr>
                <w:rFonts w:hint="default" w:ascii="Times New Roman" w:hAnsi="Times New Roman" w:eastAsia="楷体_GB2312" w:cs="Times New Roman"/>
                <w:b/>
                <w:bCs w:val="0"/>
                <w:kern w:val="2"/>
                <w:sz w:val="32"/>
                <w:szCs w:val="32"/>
                <w:bdr w:val="none" w:color="auto" w:sz="0" w:space="0"/>
              </w:rPr>
            </w:pPr>
            <w:r>
              <w:rPr>
                <w:rFonts w:hint="eastAsia" w:ascii="楷体_GB2312" w:hAnsi="Times New Roman" w:eastAsia="楷体_GB2312" w:cs="楷体_GB2312"/>
                <w:b/>
                <w:bCs w:val="0"/>
                <w:kern w:val="2"/>
                <w:sz w:val="32"/>
                <w:szCs w:val="32"/>
                <w:bdr w:val="none" w:color="auto" w:sz="0" w:space="0"/>
              </w:rPr>
              <w:t>损益</w:t>
            </w:r>
          </w:p>
          <w:p>
            <w:pPr>
              <w:keepNext w:val="0"/>
              <w:keepLines w:val="0"/>
              <w:widowControl/>
              <w:suppressLineNumbers w:val="0"/>
              <w:jc w:val="center"/>
              <w:rPr>
                <w:rFonts w:hint="default" w:ascii="Times New Roman" w:hAnsi="Times New Roman" w:eastAsia="楷体_GB2312" w:cs="Times New Roman"/>
                <w:kern w:val="2"/>
                <w:sz w:val="32"/>
                <w:szCs w:val="32"/>
                <w:bdr w:val="none" w:color="auto" w:sz="0" w:space="0"/>
              </w:rPr>
            </w:pPr>
            <w:r>
              <w:rPr>
                <w:rFonts w:hint="eastAsia" w:ascii="楷体_GB2312" w:hAnsi="Times New Roman" w:eastAsia="楷体_GB2312" w:cs="楷体_GB2312"/>
                <w:b/>
                <w:bCs w:val="0"/>
                <w:kern w:val="2"/>
                <w:sz w:val="32"/>
                <w:szCs w:val="32"/>
                <w:bdr w:val="none" w:color="auto" w:sz="0" w:space="0"/>
              </w:rPr>
              <w:t>情况</w:t>
            </w:r>
          </w:p>
        </w:tc>
        <w:tc>
          <w:tcPr>
            <w:tcW w:w="7981" w:type="dxa"/>
            <w:gridSpan w:val="4"/>
            <w:tcBorders>
              <w:top w:val="single" w:color="auto" w:sz="4" w:space="0"/>
              <w:left w:val="nil"/>
              <w:bottom w:val="single" w:color="auto" w:sz="4" w:space="0"/>
              <w:right w:val="single" w:color="auto" w:sz="12" w:space="0"/>
            </w:tcBorders>
            <w:shd w:val="clear"/>
            <w:vAlign w:val="center"/>
          </w:tcPr>
          <w:p>
            <w:pPr>
              <w:jc w:val="center"/>
              <w:rPr>
                <w:rFonts w:hint="default" w:ascii="Times New Roman" w:hAnsi="Times New Roman" w:eastAsia="宋体" w:cs="Times New Roman"/>
                <w:kern w:val="2"/>
                <w:sz w:val="32"/>
                <w:szCs w:val="32"/>
                <w:bdr w:val="none" w:color="auto" w:sz="0" w:space="0"/>
              </w:rPr>
            </w:pPr>
            <w:r>
              <w:rPr>
                <w:rStyle w:val="15"/>
                <w:rFonts w:hint="eastAsia" w:ascii="楷体_GB2312" w:hAnsi="Times New Roman" w:eastAsia="楷体_GB2312" w:cs="楷体_GB2312"/>
                <w:sz w:val="32"/>
                <w:szCs w:val="32"/>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nil"/>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nil"/>
              <w:bottom w:val="single" w:color="auto" w:sz="4" w:space="0"/>
              <w:right w:val="single" w:color="auto" w:sz="4" w:space="0"/>
            </w:tcBorders>
            <w:shd w:val="clear"/>
            <w:vAlign w:val="center"/>
          </w:tcPr>
          <w:p>
            <w:pPr>
              <w:jc w:val="center"/>
              <w:rPr>
                <w:rFonts w:hint="default" w:ascii="Times New Roman" w:hAnsi="Times New Roman" w:eastAsia="宋体" w:cs="Times New Roman"/>
                <w:kern w:val="2"/>
                <w:sz w:val="32"/>
                <w:szCs w:val="32"/>
                <w:bdr w:val="none" w:color="auto" w:sz="0" w:space="0"/>
              </w:rPr>
            </w:pPr>
            <w:r>
              <w:rPr>
                <w:rStyle w:val="15"/>
                <w:rFonts w:hint="eastAsia" w:ascii="楷体_GB2312" w:hAnsi="Times New Roman" w:eastAsia="楷体_GB2312" w:cs="楷体_GB2312"/>
                <w:sz w:val="32"/>
                <w:szCs w:val="32"/>
                <w:bdr w:val="none" w:color="auto" w:sz="0" w:space="0"/>
              </w:rPr>
              <w:t>年初数（万元）</w:t>
            </w:r>
          </w:p>
        </w:tc>
        <w:tc>
          <w:tcPr>
            <w:tcW w:w="4154" w:type="dxa"/>
            <w:gridSpan w:val="2"/>
            <w:tcBorders>
              <w:top w:val="single" w:color="auto" w:sz="4" w:space="0"/>
              <w:left w:val="nil"/>
              <w:bottom w:val="single" w:color="auto" w:sz="4" w:space="0"/>
              <w:right w:val="single" w:color="auto" w:sz="12" w:space="0"/>
            </w:tcBorders>
            <w:shd w:val="clear"/>
            <w:vAlign w:val="center"/>
          </w:tcPr>
          <w:p>
            <w:pPr>
              <w:jc w:val="center"/>
              <w:rPr>
                <w:rFonts w:hint="default" w:ascii="Times New Roman" w:hAnsi="Times New Roman" w:eastAsia="宋体" w:cs="Times New Roman"/>
                <w:kern w:val="2"/>
                <w:sz w:val="32"/>
                <w:szCs w:val="32"/>
                <w:bdr w:val="none" w:color="auto" w:sz="0" w:space="0"/>
              </w:rPr>
            </w:pPr>
            <w:r>
              <w:rPr>
                <w:rStyle w:val="15"/>
                <w:rFonts w:hint="eastAsia" w:ascii="楷体_GB2312" w:hAnsi="Times New Roman" w:eastAsia="楷体_GB2312" w:cs="楷体_GB2312"/>
                <w:sz w:val="32"/>
                <w:szCs w:val="32"/>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nil"/>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nil"/>
              <w:bottom w:val="single" w:color="auto" w:sz="4" w:space="0"/>
              <w:right w:val="single" w:color="auto" w:sz="4" w:space="0"/>
            </w:tcBorders>
            <w:shd w:val="clear"/>
            <w:vAlign w:val="center"/>
          </w:tcPr>
          <w:p>
            <w:pPr>
              <w:jc w:val="center"/>
              <w:rPr>
                <w:rFonts w:hint="default" w:ascii="Times New Roman" w:hAnsi="Times New Roman" w:eastAsia="宋体" w:cs="Times New Roman"/>
                <w:kern w:val="2"/>
                <w:sz w:val="32"/>
                <w:szCs w:val="32"/>
                <w:bdr w:val="none" w:color="auto" w:sz="0" w:space="0"/>
              </w:rPr>
            </w:pPr>
            <w:r>
              <w:rPr>
                <w:rStyle w:val="15"/>
                <w:rFonts w:hint="default" w:ascii="Times New Roman" w:hAnsi="Times New Roman" w:eastAsia="楷体_GB2312" w:cs="Times New Roman"/>
                <w:sz w:val="32"/>
                <w:szCs w:val="32"/>
                <w:bdr w:val="none" w:color="auto" w:sz="0" w:space="0"/>
              </w:rPr>
              <w:t>155788.6</w:t>
            </w:r>
          </w:p>
        </w:tc>
        <w:tc>
          <w:tcPr>
            <w:tcW w:w="4154" w:type="dxa"/>
            <w:gridSpan w:val="2"/>
            <w:tcBorders>
              <w:top w:val="single" w:color="auto" w:sz="4" w:space="0"/>
              <w:left w:val="nil"/>
              <w:bottom w:val="single" w:color="auto" w:sz="4" w:space="0"/>
              <w:right w:val="single" w:color="auto" w:sz="12" w:space="0"/>
            </w:tcBorders>
            <w:shd w:val="clear"/>
            <w:vAlign w:val="top"/>
          </w:tcPr>
          <w:p>
            <w:pPr>
              <w:jc w:val="center"/>
              <w:rPr>
                <w:rFonts w:hint="default" w:ascii="Times New Roman" w:hAnsi="Times New Roman" w:eastAsia="宋体" w:cs="Times New Roman"/>
                <w:kern w:val="2"/>
                <w:sz w:val="21"/>
                <w:szCs w:val="21"/>
                <w:bdr w:val="none" w:color="auto" w:sz="0" w:space="0"/>
              </w:rPr>
            </w:pPr>
            <w:r>
              <w:rPr>
                <w:rStyle w:val="14"/>
                <w:rFonts w:hint="default" w:ascii="Times New Roman" w:hAnsi="Times New Roman" w:eastAsia="楷体_GB2312" w:cs="Times New Roman"/>
                <w:sz w:val="32"/>
                <w:szCs w:val="32"/>
                <w:bdr w:val="none" w:color="auto" w:sz="0" w:space="0"/>
              </w:rPr>
              <w:t>155604.1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hAnsi="Times New Roman" w:eastAsia="楷体_GB2312" w:cs="楷体_GB2312"/>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网上名称</w:t>
            </w:r>
          </w:p>
        </w:tc>
        <w:tc>
          <w:tcPr>
            <w:tcW w:w="3827" w:type="dxa"/>
            <w:gridSpan w:val="2"/>
            <w:tcBorders>
              <w:top w:val="single" w:color="auto" w:sz="4" w:space="0"/>
              <w:left w:val="nil"/>
              <w:bottom w:val="single" w:color="auto" w:sz="4" w:space="0"/>
              <w:right w:val="single" w:color="auto" w:sz="4" w:space="0"/>
            </w:tcBorders>
            <w:shd w:val="clear"/>
            <w:vAlign w:val="center"/>
          </w:tcPr>
          <w:p>
            <w:pPr>
              <w:spacing w:line="0" w:lineRule="atLeast"/>
              <w:jc w:val="left"/>
              <w:rPr>
                <w:rFonts w:hint="eastAsia" w:ascii="楷体_GB2312" w:hAnsi="Times New Roman" w:eastAsia="楷体_GB2312" w:cs="楷体_GB2312"/>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无</w:t>
            </w:r>
          </w:p>
        </w:tc>
        <w:tc>
          <w:tcPr>
            <w:tcW w:w="1702" w:type="dxa"/>
            <w:tcBorders>
              <w:top w:val="single" w:color="auto" w:sz="4" w:space="0"/>
              <w:left w:val="nil"/>
              <w:bottom w:val="single" w:color="auto" w:sz="4" w:space="0"/>
              <w:right w:val="single" w:color="auto" w:sz="4" w:space="0"/>
            </w:tcBorders>
            <w:shd w:val="clear"/>
            <w:vAlign w:val="center"/>
          </w:tcPr>
          <w:p>
            <w:pPr>
              <w:jc w:val="center"/>
              <w:rPr>
                <w:rFonts w:hint="eastAsia" w:ascii="楷体_GB2312" w:hAnsi="Times New Roman" w:eastAsia="楷体_GB2312" w:cs="楷体_GB2312"/>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从业人数</w:t>
            </w:r>
          </w:p>
        </w:tc>
        <w:tc>
          <w:tcPr>
            <w:tcW w:w="2452" w:type="dxa"/>
            <w:tcBorders>
              <w:top w:val="single" w:color="auto" w:sz="4" w:space="0"/>
              <w:left w:val="nil"/>
              <w:bottom w:val="single" w:color="auto" w:sz="4" w:space="0"/>
              <w:right w:val="single" w:color="auto" w:sz="12" w:space="0"/>
            </w:tcBorders>
            <w:shd w:val="clear"/>
            <w:vAlign w:val="center"/>
          </w:tcPr>
          <w:p>
            <w:pPr>
              <w:spacing w:line="0" w:lineRule="atLeast"/>
              <w:jc w:val="left"/>
              <w:rPr>
                <w:rFonts w:hint="eastAsia" w:ascii="楷体_GB2312" w:hAnsi="Times New Roman" w:eastAsia="楷体_GB2312" w:cs="楷体_GB2312"/>
                <w:kern w:val="2"/>
                <w:sz w:val="32"/>
                <w:szCs w:val="32"/>
                <w:bdr w:val="none" w:color="auto" w:sz="0" w:space="0"/>
              </w:rPr>
            </w:pPr>
            <w:r>
              <w:rPr>
                <w:rStyle w:val="15"/>
                <w:rFonts w:hint="default" w:ascii="Times New Roman" w:hAnsi="Times New Roman" w:eastAsia="楷体_GB2312" w:cs="Times New Roman"/>
                <w:sz w:val="32"/>
                <w:szCs w:val="32"/>
                <w:bdr w:val="none" w:color="auto" w:sz="0" w:space="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对《条</w:t>
            </w:r>
          </w:p>
          <w:p>
            <w:pPr>
              <w:jc w:val="center"/>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例》和</w:t>
            </w:r>
          </w:p>
          <w:p>
            <w:pPr>
              <w:jc w:val="center"/>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实施细</w:t>
            </w:r>
          </w:p>
          <w:p>
            <w:pPr>
              <w:jc w:val="center"/>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则有关</w:t>
            </w:r>
          </w:p>
          <w:p>
            <w:pPr>
              <w:jc w:val="center"/>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变更登</w:t>
            </w:r>
          </w:p>
          <w:p>
            <w:pPr>
              <w:jc w:val="center"/>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记规定</w:t>
            </w:r>
          </w:p>
          <w:p>
            <w:pPr>
              <w:jc w:val="center"/>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的执行</w:t>
            </w:r>
          </w:p>
          <w:p>
            <w:pPr>
              <w:jc w:val="center"/>
              <w:rPr>
                <w:rFonts w:hint="default" w:ascii="Times New Roman" w:hAnsi="Times New Roman" w:eastAsia="楷体_GB2312" w:cs="Times New Roman"/>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情</w:t>
            </w:r>
            <w:r>
              <w:rPr>
                <w:rFonts w:hint="default" w:ascii="Times New Roman" w:hAnsi="Times New Roman" w:eastAsia="楷体_GB2312" w:cs="Times New Roman"/>
                <w:b/>
                <w:bCs/>
                <w:kern w:val="2"/>
                <w:sz w:val="32"/>
                <w:szCs w:val="32"/>
                <w:bdr w:val="none" w:color="auto" w:sz="0" w:space="0"/>
              </w:rPr>
              <w:t xml:space="preserve">  </w:t>
            </w:r>
            <w:r>
              <w:rPr>
                <w:rFonts w:hint="eastAsia" w:ascii="楷体_GB2312" w:hAnsi="Times New Roman" w:eastAsia="楷体_GB2312" w:cs="楷体_GB2312"/>
                <w:b/>
                <w:bCs/>
                <w:kern w:val="2"/>
                <w:sz w:val="32"/>
                <w:szCs w:val="32"/>
                <w:bdr w:val="none" w:color="auto" w:sz="0" w:space="0"/>
              </w:rPr>
              <w:t>况</w:t>
            </w:r>
          </w:p>
        </w:tc>
        <w:tc>
          <w:tcPr>
            <w:tcW w:w="7981" w:type="dxa"/>
            <w:gridSpan w:val="4"/>
            <w:tcBorders>
              <w:top w:val="single" w:color="auto" w:sz="12" w:space="0"/>
              <w:left w:val="nil"/>
              <w:bottom w:val="single" w:color="auto" w:sz="4" w:space="0"/>
              <w:right w:val="single" w:color="auto" w:sz="12" w:space="0"/>
            </w:tcBorders>
            <w:shd w:val="clear"/>
            <w:vAlign w:val="top"/>
          </w:tcPr>
          <w:p>
            <w:pPr>
              <w:spacing w:line="320" w:lineRule="exact"/>
              <w:rPr>
                <w:rFonts w:hint="eastAsia" w:ascii="楷体_GB2312" w:hAnsi="Times New Roman" w:eastAsia="楷体_GB2312" w:cs="楷体_GB2312"/>
                <w:kern w:val="2"/>
                <w:sz w:val="28"/>
                <w:szCs w:val="28"/>
                <w:bdr w:val="none" w:color="auto" w:sz="0" w:space="0"/>
              </w:rPr>
            </w:pPr>
            <w:r>
              <w:rPr>
                <w:rStyle w:val="14"/>
                <w:rFonts w:hint="eastAsia" w:ascii="楷体_GB2312" w:hAnsi="Times New Roman" w:eastAsia="楷体_GB2312" w:cs="楷体_GB2312"/>
                <w:sz w:val="28"/>
                <w:szCs w:val="28"/>
                <w:bdr w:val="none" w:color="auto" w:sz="0" w:space="0"/>
              </w:rPr>
              <w:t>2023年度我单位认真执行《事业单位登记管理暂行条例》及《事业单位登记管理暂行条例实施细则》，根据有关法律、法规和政策，严格按照核准登记的宗旨和业务范围开展活动。 全年无变更。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开</w:t>
            </w:r>
          </w:p>
          <w:p>
            <w:pPr>
              <w:jc w:val="center"/>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展</w:t>
            </w:r>
          </w:p>
          <w:p>
            <w:pPr>
              <w:jc w:val="center"/>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业</w:t>
            </w:r>
          </w:p>
          <w:p>
            <w:pPr>
              <w:jc w:val="center"/>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务</w:t>
            </w:r>
          </w:p>
          <w:p>
            <w:pPr>
              <w:jc w:val="center"/>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活</w:t>
            </w:r>
          </w:p>
          <w:p>
            <w:pPr>
              <w:jc w:val="center"/>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动</w:t>
            </w:r>
          </w:p>
          <w:p>
            <w:pPr>
              <w:jc w:val="center"/>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情</w:t>
            </w:r>
          </w:p>
          <w:p>
            <w:pPr>
              <w:jc w:val="center"/>
              <w:rPr>
                <w:rFonts w:hint="default" w:ascii="Times New Roman" w:hAnsi="Times New Roman" w:eastAsia="宋体" w:cs="Times New Roman"/>
                <w:kern w:val="2"/>
                <w:sz w:val="21"/>
                <w:szCs w:val="21"/>
                <w:u w:val="single"/>
                <w:bdr w:val="none" w:color="auto" w:sz="0" w:space="0"/>
              </w:rPr>
            </w:pPr>
            <w:r>
              <w:rPr>
                <w:rFonts w:hint="eastAsia" w:ascii="楷体_GB2312" w:hAnsi="Times New Roman" w:eastAsia="楷体_GB2312" w:cs="楷体_GB2312"/>
                <w:b/>
                <w:bCs/>
                <w:kern w:val="2"/>
                <w:sz w:val="32"/>
                <w:szCs w:val="32"/>
                <w:bdr w:val="none" w:color="auto" w:sz="0" w:space="0"/>
              </w:rPr>
              <w:t>况</w:t>
            </w:r>
          </w:p>
        </w:tc>
        <w:tc>
          <w:tcPr>
            <w:tcW w:w="7981" w:type="dxa"/>
            <w:gridSpan w:val="4"/>
            <w:tcBorders>
              <w:top w:val="single" w:color="auto" w:sz="4" w:space="0"/>
              <w:left w:val="nil"/>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hAnsi="Times New Roman" w:eastAsia="楷体_GB2312" w:cs="楷体_GB2312"/>
                <w:kern w:val="2"/>
                <w:sz w:val="28"/>
                <w:szCs w:val="28"/>
                <w:bdr w:val="none" w:color="auto" w:sz="0" w:space="0"/>
              </w:rPr>
            </w:pPr>
            <w:r>
              <w:rPr>
                <w:rStyle w:val="14"/>
                <w:rFonts w:hint="eastAsia" w:ascii="楷体_GB2312" w:hAnsi="Times New Roman" w:eastAsia="楷体_GB2312" w:cs="楷体_GB2312"/>
                <w:sz w:val="28"/>
                <w:szCs w:val="28"/>
                <w:bdr w:val="none" w:color="auto" w:sz="0" w:space="0"/>
              </w:rPr>
              <w:t xml:space="preserve">我单位下设工程部、质检部、综合部、财务部四个职能部门，全权负责本项目的计划、合同、技术、质量、安全、综合协调、财务等建设管理工作。2023年度我单位在盟交通局的正确领导下，认真贯彻《事业单位登记管理暂行条例》和有关法律、法规、政策，按照核准登记的业务范围开展活动，主要做了以下几个方面的工作： 1.工程进展情况：国道331线二满公路项目项目主线于2015年9月开工建设，2019年1月通过交工验收并通车试运营，2023年2月通过竣工验收并正式通车运营。2023年度做好项目化债等收尾工作。 2.质量控制情况：建管办严格执行项目基本建设程序，认真落实“四制”（项目法人责任制、招投标制、项目监理制、合同管理制）管理，严把招标关、设计关、配比关、工序关、工艺关。强化参建单位管理、技术人员的零缺陷质量意识，规范化施工。 3.安全生产情况：建立健全安全责任体系，强化全体参建者安全生产意识和 自我防范意识，层层签订《安全生产责任状》，实现安全生产主体责任与监督责任分离，形成业主、监理、施工单位三位一体安全生产齐抓共管的良好局面。 4.信用管理情况：建管办设专人负责信用建设管理考评工作，严格按照自治区交通运输厅下发的信用信息管理办法和评价实施细则及时对参建单位及个人进行信用管理及评价，评价工作基础信息全面、准确，评价规则运用得当。 5.设计变更管理：依据交通部《公路工程设计变更管理办法》（交通部令2005年第5号）、《内蒙古自治区公路建设管理办法》（2009年）及本项目合同书、招标文件、补充技术规范、管理办法等有关规定，总结类似项目变更管理经验，结合建设实际，来规范本项目的工程设计变更行为，使设计变更工作更加规范化、程序化。最终达到保证公路工程质量及施工安全，加快工程进度，严格控制投资的目的。 6.疫情防控情况：施工单位进场后，建管办立即与监理单位和施工单位签订了《公路工程建设项目新冠肺炎和鼠疫疫情防控责任书》，要求参建单位落实常态化防控要求，做到有机制、有人员、有保障、无死角；科学合理安排工程进度，统筹做好生产调度和防控检查，确保各项防控工作落实到位。做好预防鼠疫三不三报工作：不捕猎、不剥食、不携带野兔、狐狸、旱獭等野生动物；报告病死鼠、兔等野生动物，报告疑似鼠疫病人，报告不明原因高热和突然死亡病人。储备保障好进场人员所必须的口罩、测温仪、消毒剂等防护用品。张贴戴口罩、测体温、勤洗手等宣传标识，提醒进场人员防疫注意事项，及时发布疫情防控通知通告。服从当地人民政府及相关部门发布的防控疫情的决定、命令，接受疾控机构、医疗机构等部门的监督检查及落实有关防控的要求，主动如实报告有关情况。 7.项目资金使用、农民工工资管理情况：项目资金按照上级有关管理办法由专门的部门进行管理，农民工工资按照招标文件的要求纳入计量支付管理。为了加强拖欠工程款和农民工工资管理工作，结合二满公路项目建设工作的实际情况，采取与施工单位签订雇工权益保障合同等措施，加大治理力度，有效维护施工企业和农民工的合法权益，营造和谐稳定的公路建设环境，保证工程建设项目健康有序科学发展。 8.项目廉政建设情况：始终坚持“预防为主，教育为基础，制度为保证”的惩防并举的廉政建设方针，结合工程实际，深入开展学习教育活动，并把它作为一项长期的重要工作来抓，工程一直在健康有序中推进。 </w:t>
            </w:r>
          </w:p>
          <w:p>
            <w:pPr>
              <w:autoSpaceDE w:val="0"/>
              <w:autoSpaceDN w:val="0"/>
              <w:adjustRightInd w:val="0"/>
              <w:snapToGrid w:val="0"/>
              <w:spacing w:line="360" w:lineRule="auto"/>
              <w:rPr>
                <w:rFonts w:hint="eastAsia" w:ascii="楷体_GB2312" w:hAnsi="Times New Roman" w:eastAsia="楷体_GB2312" w:cs="楷体_GB2312"/>
                <w:kern w:val="2"/>
                <w:sz w:val="28"/>
                <w:szCs w:val="28"/>
                <w:bdr w:val="none" w:color="auto" w:sz="0" w:space="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相关资质认可或执业许可证明文件及有效期</w:t>
            </w:r>
          </w:p>
        </w:tc>
        <w:tc>
          <w:tcPr>
            <w:tcW w:w="7981" w:type="dxa"/>
            <w:gridSpan w:val="4"/>
            <w:tcBorders>
              <w:top w:val="single" w:color="auto" w:sz="12" w:space="0"/>
              <w:left w:val="nil"/>
              <w:bottom w:val="single" w:color="auto" w:sz="4" w:space="0"/>
              <w:right w:val="single" w:color="auto" w:sz="12" w:space="0"/>
            </w:tcBorders>
            <w:shd w:val="clear"/>
            <w:vAlign w:val="top"/>
          </w:tcPr>
          <w:p>
            <w:pPr>
              <w:spacing w:line="320" w:lineRule="exact"/>
              <w:rPr>
                <w:rFonts w:hint="eastAsia" w:ascii="楷体_GB2312" w:hAnsi="Times New Roman" w:eastAsia="楷体_GB2312" w:cs="楷体_GB2312"/>
                <w:kern w:val="2"/>
                <w:sz w:val="28"/>
                <w:szCs w:val="28"/>
                <w:bdr w:val="none" w:color="auto" w:sz="0" w:space="0"/>
              </w:rPr>
            </w:pPr>
            <w:r>
              <w:rPr>
                <w:rStyle w:val="14"/>
                <w:rFonts w:hint="eastAsia" w:ascii="楷体_GB2312" w:hAnsi="Times New Roman" w:eastAsia="楷体_GB2312" w:cs="楷体_GB2312"/>
                <w:sz w:val="28"/>
                <w:szCs w:val="28"/>
                <w:bdr w:val="none" w:color="auto" w:sz="0" w:space="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rPr>
                <w:rFonts w:hint="default" w:ascii="Times New Roman" w:hAnsi="Times New Roman" w:eastAsia="宋体" w:cs="Times New Roman"/>
                <w:kern w:val="2"/>
                <w:sz w:val="21"/>
                <w:szCs w:val="21"/>
                <w:bdr w:val="none" w:color="auto" w:sz="0" w:space="0"/>
              </w:rPr>
            </w:pPr>
            <w:r>
              <w:rPr>
                <w:rFonts w:hint="eastAsia" w:ascii="楷体_GB2312" w:hAnsi="Times New Roman" w:eastAsia="楷体_GB2312" w:cs="楷体_GB2312"/>
                <w:b/>
                <w:bCs/>
                <w:kern w:val="2"/>
                <w:sz w:val="32"/>
                <w:szCs w:val="32"/>
                <w:bdr w:val="none" w:color="auto" w:sz="0" w:space="0"/>
              </w:rPr>
              <w:t>绩</w:t>
            </w:r>
            <w:r>
              <w:rPr>
                <w:rFonts w:hint="default" w:ascii="Times New Roman" w:hAnsi="Times New Roman" w:eastAsia="楷体_GB2312" w:cs="Times New Roman"/>
                <w:b/>
                <w:bCs/>
                <w:kern w:val="2"/>
                <w:sz w:val="32"/>
                <w:szCs w:val="32"/>
                <w:bdr w:val="none" w:color="auto" w:sz="0" w:space="0"/>
              </w:rPr>
              <w:t xml:space="preserve"> </w:t>
            </w:r>
            <w:r>
              <w:rPr>
                <w:rFonts w:hint="eastAsia" w:ascii="楷体_GB2312" w:hAnsi="Times New Roman" w:eastAsia="楷体_GB2312" w:cs="楷体_GB2312"/>
                <w:b/>
                <w:bCs/>
                <w:kern w:val="2"/>
                <w:sz w:val="32"/>
                <w:szCs w:val="32"/>
                <w:bdr w:val="none" w:color="auto" w:sz="0" w:space="0"/>
              </w:rPr>
              <w:t>效</w:t>
            </w:r>
            <w:r>
              <w:rPr>
                <w:rFonts w:hint="default" w:ascii="Times New Roman" w:hAnsi="Times New Roman" w:eastAsia="楷体_GB2312" w:cs="Times New Roman"/>
                <w:b/>
                <w:bCs/>
                <w:kern w:val="2"/>
                <w:sz w:val="32"/>
                <w:szCs w:val="32"/>
                <w:bdr w:val="none" w:color="auto" w:sz="0" w:space="0"/>
              </w:rPr>
              <w:t xml:space="preserve"> </w:t>
            </w:r>
            <w:r>
              <w:rPr>
                <w:rFonts w:hint="eastAsia" w:ascii="楷体_GB2312" w:hAnsi="Times New Roman" w:eastAsia="楷体_GB2312" w:cs="楷体_GB2312"/>
                <w:b/>
                <w:bCs/>
                <w:kern w:val="2"/>
                <w:sz w:val="32"/>
                <w:szCs w:val="32"/>
                <w:bdr w:val="none" w:color="auto" w:sz="0" w:space="0"/>
              </w:rPr>
              <w:t>和受奖惩及诉讼投诉情</w:t>
            </w:r>
            <w:r>
              <w:rPr>
                <w:rFonts w:hint="default" w:ascii="Times New Roman" w:hAnsi="Times New Roman" w:eastAsia="楷体_GB2312" w:cs="Times New Roman"/>
                <w:b/>
                <w:bCs/>
                <w:kern w:val="2"/>
                <w:sz w:val="32"/>
                <w:szCs w:val="32"/>
                <w:bdr w:val="none" w:color="auto" w:sz="0" w:space="0"/>
              </w:rPr>
              <w:t xml:space="preserve">    </w:t>
            </w:r>
            <w:r>
              <w:rPr>
                <w:rFonts w:hint="eastAsia" w:ascii="楷体_GB2312" w:hAnsi="Times New Roman" w:eastAsia="楷体_GB2312" w:cs="楷体_GB2312"/>
                <w:b/>
                <w:bCs/>
                <w:kern w:val="2"/>
                <w:sz w:val="32"/>
                <w:szCs w:val="32"/>
                <w:bdr w:val="none" w:color="auto" w:sz="0" w:space="0"/>
              </w:rPr>
              <w:t>况</w:t>
            </w:r>
          </w:p>
        </w:tc>
        <w:tc>
          <w:tcPr>
            <w:tcW w:w="7981" w:type="dxa"/>
            <w:gridSpan w:val="4"/>
            <w:tcBorders>
              <w:top w:val="single" w:color="auto" w:sz="4" w:space="0"/>
              <w:left w:val="nil"/>
              <w:bottom w:val="single" w:color="auto" w:sz="4" w:space="0"/>
              <w:right w:val="single" w:color="auto" w:sz="12" w:space="0"/>
            </w:tcBorders>
            <w:shd w:val="clear"/>
            <w:vAlign w:val="top"/>
          </w:tcPr>
          <w:p>
            <w:pPr>
              <w:jc w:val="left"/>
              <w:rPr>
                <w:rFonts w:hint="default" w:ascii="Times New Roman" w:hAnsi="Times New Roman" w:eastAsia="宋体" w:cs="Times New Roman"/>
                <w:kern w:val="2"/>
                <w:sz w:val="21"/>
                <w:szCs w:val="21"/>
                <w:bdr w:val="none" w:color="auto" w:sz="0" w:space="0"/>
              </w:rPr>
            </w:pPr>
            <w:r>
              <w:rPr>
                <w:rStyle w:val="14"/>
                <w:rFonts w:hint="eastAsia" w:ascii="楷体_GB2312" w:hAnsi="Times New Roman" w:eastAsia="楷体_GB2312" w:cs="楷体_GB2312"/>
                <w:sz w:val="28"/>
                <w:szCs w:val="28"/>
                <w:bdr w:val="none" w:color="auto" w:sz="0" w:space="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接受捐赠</w:t>
            </w:r>
          </w:p>
          <w:p>
            <w:pPr>
              <w:spacing w:line="0" w:lineRule="atLeast"/>
              <w:rPr>
                <w:rFonts w:hint="default" w:ascii="Times New Roman" w:hAnsi="Times New Roman" w:eastAsia="宋体" w:cs="Times New Roman"/>
                <w:kern w:val="2"/>
                <w:sz w:val="21"/>
                <w:szCs w:val="21"/>
                <w:bdr w:val="none" w:color="auto" w:sz="0" w:space="0"/>
              </w:rPr>
            </w:pPr>
            <w:r>
              <w:rPr>
                <w:rFonts w:hint="eastAsia" w:ascii="楷体_GB2312" w:hAnsi="Times New Roman" w:eastAsia="楷体_GB2312" w:cs="楷体_GB2312"/>
                <w:b/>
                <w:bCs/>
                <w:kern w:val="2"/>
                <w:sz w:val="32"/>
                <w:szCs w:val="32"/>
                <w:bdr w:val="none" w:color="auto" w:sz="0" w:space="0"/>
              </w:rPr>
              <w:t>资助及使用</w:t>
            </w:r>
            <w:r>
              <w:rPr>
                <w:rFonts w:hint="default" w:ascii="Times New Roman" w:hAnsi="Times New Roman" w:eastAsia="楷体_GB2312" w:cs="Times New Roman"/>
                <w:b/>
                <w:bCs/>
                <w:kern w:val="2"/>
                <w:sz w:val="32"/>
                <w:szCs w:val="32"/>
                <w:bdr w:val="none" w:color="auto" w:sz="0" w:space="0"/>
              </w:rPr>
              <w:t xml:space="preserve"> </w:t>
            </w:r>
            <w:r>
              <w:rPr>
                <w:rFonts w:hint="eastAsia" w:ascii="楷体_GB2312" w:hAnsi="Times New Roman" w:eastAsia="楷体_GB2312" w:cs="楷体_GB2312"/>
                <w:b/>
                <w:bCs/>
                <w:kern w:val="2"/>
                <w:sz w:val="32"/>
                <w:szCs w:val="32"/>
                <w:bdr w:val="none" w:color="auto" w:sz="0" w:space="0"/>
              </w:rPr>
              <w:t>情</w:t>
            </w:r>
            <w:r>
              <w:rPr>
                <w:rFonts w:hint="default" w:ascii="Times New Roman" w:hAnsi="Times New Roman" w:eastAsia="楷体_GB2312" w:cs="Times New Roman"/>
                <w:b/>
                <w:bCs/>
                <w:kern w:val="2"/>
                <w:sz w:val="32"/>
                <w:szCs w:val="32"/>
                <w:bdr w:val="none" w:color="auto" w:sz="0" w:space="0"/>
              </w:rPr>
              <w:t xml:space="preserve"> </w:t>
            </w:r>
            <w:r>
              <w:rPr>
                <w:rFonts w:hint="eastAsia" w:ascii="楷体_GB2312" w:hAnsi="Times New Roman" w:eastAsia="楷体_GB2312" w:cs="楷体_GB2312"/>
                <w:b/>
                <w:bCs/>
                <w:kern w:val="2"/>
                <w:sz w:val="32"/>
                <w:szCs w:val="32"/>
                <w:bdr w:val="none" w:color="auto" w:sz="0" w:space="0"/>
              </w:rPr>
              <w:t>况</w:t>
            </w:r>
          </w:p>
        </w:tc>
        <w:tc>
          <w:tcPr>
            <w:tcW w:w="7981" w:type="dxa"/>
            <w:gridSpan w:val="4"/>
            <w:tcBorders>
              <w:top w:val="single" w:color="auto" w:sz="4" w:space="0"/>
              <w:left w:val="nil"/>
              <w:bottom w:val="single" w:color="auto" w:sz="12" w:space="0"/>
              <w:right w:val="single" w:color="auto" w:sz="12" w:space="0"/>
            </w:tcBorders>
            <w:shd w:val="clear"/>
            <w:vAlign w:val="top"/>
          </w:tcPr>
          <w:p>
            <w:pPr>
              <w:jc w:val="left"/>
              <w:rPr>
                <w:rFonts w:hint="default" w:ascii="Times New Roman" w:hAnsi="Times New Roman" w:eastAsia="宋体" w:cs="Times New Roman"/>
                <w:kern w:val="2"/>
                <w:sz w:val="21"/>
                <w:szCs w:val="21"/>
                <w:bdr w:val="none" w:color="auto" w:sz="0" w:space="0"/>
              </w:rPr>
            </w:pPr>
            <w:r>
              <w:rPr>
                <w:rStyle w:val="14"/>
                <w:rFonts w:hint="eastAsia" w:ascii="楷体_GB2312" w:hAnsi="Times New Roman" w:eastAsia="楷体_GB2312" w:cs="楷体_GB2312"/>
                <w:sz w:val="28"/>
                <w:szCs w:val="28"/>
                <w:bdr w:val="none" w:color="auto" w:sz="0" w:space="0"/>
              </w:rPr>
              <w:t>无</w:t>
            </w:r>
          </w:p>
        </w:tc>
      </w:tr>
    </w:tbl>
    <w:p>
      <w:pPr>
        <w:jc w:val="left"/>
        <w:rPr>
          <w:rFonts w:hint="eastAsia" w:ascii="楷体_GB2312" w:hAnsi="Times New Roman" w:eastAsia="楷体_GB2312" w:cs="楷体_GB2312"/>
          <w:b/>
          <w:bCs/>
          <w:kern w:val="2"/>
          <w:sz w:val="28"/>
          <w:szCs w:val="28"/>
        </w:rPr>
      </w:pPr>
      <w:r>
        <w:rPr>
          <w:rFonts w:hint="eastAsia" w:ascii="楷体_GB2312" w:hAnsi="Times New Roman" w:eastAsia="楷体_GB2312" w:cs="楷体_GB2312"/>
          <w:b/>
          <w:bCs/>
          <w:kern w:val="2"/>
          <w:sz w:val="28"/>
          <w:szCs w:val="28"/>
        </w:rPr>
        <w:t xml:space="preserve">填表人： </w:t>
      </w:r>
      <w:r>
        <w:rPr>
          <w:rStyle w:val="15"/>
          <w:rFonts w:hint="eastAsia" w:ascii="楷体_GB2312" w:hAnsi="Times New Roman" w:eastAsia="楷体_GB2312" w:cs="楷体_GB2312"/>
          <w:sz w:val="28"/>
          <w:szCs w:val="28"/>
        </w:rPr>
        <w:t>岳恩</w:t>
      </w:r>
      <w:r>
        <w:rPr>
          <w:rFonts w:hint="eastAsia" w:ascii="楷体_GB2312" w:hAnsi="Times New Roman" w:eastAsia="楷体_GB2312" w:cs="楷体_GB2312"/>
          <w:b/>
          <w:bCs/>
          <w:kern w:val="2"/>
          <w:sz w:val="28"/>
          <w:szCs w:val="28"/>
        </w:rPr>
        <w:t xml:space="preserve">  联系电话：</w:t>
      </w:r>
      <w:r>
        <w:rPr>
          <w:rStyle w:val="15"/>
          <w:rFonts w:hint="eastAsia" w:ascii="楷体_GB2312" w:hAnsi="Times New Roman" w:eastAsia="楷体_GB2312" w:cs="楷体_GB2312"/>
          <w:sz w:val="28"/>
          <w:szCs w:val="28"/>
        </w:rPr>
        <w:t xml:space="preserve">15148519881  </w:t>
      </w:r>
      <w:r>
        <w:rPr>
          <w:rFonts w:hint="eastAsia" w:ascii="楷体_GB2312" w:hAnsi="Times New Roman" w:eastAsia="楷体_GB2312" w:cs="楷体_GB2312"/>
          <w:b/>
          <w:bCs/>
          <w:kern w:val="2"/>
          <w:sz w:val="28"/>
          <w:szCs w:val="28"/>
        </w:rPr>
        <w:t>报送日期：</w:t>
      </w:r>
      <w:r>
        <w:rPr>
          <w:rStyle w:val="15"/>
          <w:rFonts w:hint="eastAsia" w:ascii="楷体_GB2312" w:hAnsi="Times New Roman" w:eastAsia="楷体_GB2312" w:cs="楷体_GB2312"/>
          <w:b/>
          <w:bCs/>
          <w:sz w:val="28"/>
          <w:szCs w:val="28"/>
        </w:rPr>
        <w:t>2024年03月12日</w:t>
      </w:r>
    </w:p>
    <w:sectPr>
      <w:pgSz w:w="11906" w:h="16838"/>
      <w:pgMar w:top="1440" w:right="1135" w:bottom="1440" w:left="1135"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FFF72F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nhideWhenUsed="0" w:uiPriority="99" w:semiHidden="0" w:name="index 1"/>
    <w:lsdException w:unhideWhenUsed="0" w:uiPriority="99" w:semiHidden="0" w:name="index 2"/>
    <w:lsdException w:unhideWhenUsed="0" w:uiPriority="99" w:semiHidden="0" w:name="index 3"/>
    <w:lsdException w:unhideWhenUsed="0" w:uiPriority="99" w:semiHidden="0" w:name="index 4"/>
    <w:lsdException w:unhideWhenUsed="0" w:uiPriority="99" w:semiHidden="0" w:name="index 5"/>
    <w:lsdException w:unhideWhenUsed="0" w:uiPriority="99" w:semiHidden="0" w:name="index 6"/>
    <w:lsdException w:unhideWhenUsed="0" w:uiPriority="99" w:semiHidden="0" w:name="index 7"/>
    <w:lsdException w:unhideWhenUsed="0" w:uiPriority="99" w:semiHidden="0" w:name="index 8"/>
    <w:lsdException w:unhideWhenUsed="0" w:uiPriority="99" w:semiHidden="0"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nhideWhenUsed="0" w:uiPriority="99" w:semiHidden="0" w:name="Normal Indent"/>
    <w:lsdException w:unhideWhenUsed="0" w:uiPriority="99" w:semiHidden="0" w:name="footnote text"/>
    <w:lsdException w:unhideWhenUsed="0" w:uiPriority="99" w:semiHidden="0" w:name="annotation text"/>
    <w:lsdException w:unhideWhenUsed="0" w:uiPriority="99" w:semiHidden="0" w:name="header"/>
    <w:lsdException w:unhideWhenUsed="0" w:uiPriority="99" w:semiHidden="0" w:name="footer"/>
    <w:lsdException w:unhideWhenUsed="0" w:uiPriority="99" w:semiHidden="0" w:name="index heading"/>
    <w:lsdException w:qFormat="1" w:unhideWhenUsed="0" w:uiPriority="35" w:semiHidden="0" w:name="caption"/>
    <w:lsdException w:unhideWhenUsed="0" w:uiPriority="99" w:semiHidden="0" w:name="table of figures"/>
    <w:lsdException w:unhideWhenUsed="0" w:uiPriority="99" w:semiHidden="0" w:name="envelope address"/>
    <w:lsdException w:unhideWhenUsed="0" w:uiPriority="99" w:semiHidden="0" w:name="envelope return"/>
    <w:lsdException w:unhideWhenUsed="0" w:uiPriority="99" w:semiHidden="0" w:name="footnote reference"/>
    <w:lsdException w:unhideWhenUsed="0" w:uiPriority="99" w:semiHidden="0" w:name="annotation reference"/>
    <w:lsdException w:unhideWhenUsed="0" w:uiPriority="99" w:semiHidden="0" w:name="line number"/>
    <w:lsdException w:unhideWhenUsed="0" w:uiPriority="99" w:semiHidden="0" w:name="page number"/>
    <w:lsdException w:unhideWhenUsed="0" w:uiPriority="99" w:semiHidden="0" w:name="endnote reference"/>
    <w:lsdException w:unhideWhenUsed="0" w:uiPriority="99" w:semiHidden="0" w:name="endnote text"/>
    <w:lsdException w:unhideWhenUsed="0" w:uiPriority="99" w:semiHidden="0" w:name="table of authorities"/>
    <w:lsdException w:unhideWhenUsed="0" w:uiPriority="99" w:semiHidden="0" w:name="macro"/>
    <w:lsdException w:unhideWhenUsed="0" w:uiPriority="99" w:semiHidden="0" w:name="toa heading"/>
    <w:lsdException w:unhideWhenUsed="0" w:uiPriority="99" w:semiHidden="0" w:name="List"/>
    <w:lsdException w:unhideWhenUsed="0" w:uiPriority="99" w:semiHidden="0" w:name="List Bullet"/>
    <w:lsdException w:unhideWhenUsed="0" w:uiPriority="99" w:semiHidden="0" w:name="List Number"/>
    <w:lsdException w:unhideWhenUsed="0" w:uiPriority="99" w:semiHidden="0" w:name="List 2"/>
    <w:lsdException w:unhideWhenUsed="0" w:uiPriority="99" w:semiHidden="0" w:name="List 3"/>
    <w:lsdException w:unhideWhenUsed="0" w:uiPriority="99" w:semiHidden="0" w:name="List 4"/>
    <w:lsdException w:unhideWhenUsed="0" w:uiPriority="99" w:semiHidden="0" w:name="List 5"/>
    <w:lsdException w:unhideWhenUsed="0" w:uiPriority="99" w:semiHidden="0" w:name="List Bullet 2"/>
    <w:lsdException w:unhideWhenUsed="0" w:uiPriority="99" w:semiHidden="0" w:name="List Bullet 3"/>
    <w:lsdException w:unhideWhenUsed="0" w:uiPriority="99" w:semiHidden="0" w:name="List Bullet 4"/>
    <w:lsdException w:unhideWhenUsed="0" w:uiPriority="99" w:semiHidden="0" w:name="List Bullet 5"/>
    <w:lsdException w:unhideWhenUsed="0" w:uiPriority="99" w:semiHidden="0" w:name="List Number 2"/>
    <w:lsdException w:unhideWhenUsed="0" w:uiPriority="99" w:semiHidden="0" w:name="List Number 3"/>
    <w:lsdException w:unhideWhenUsed="0" w:uiPriority="99" w:semiHidden="0" w:name="List Number 4"/>
    <w:lsdException w:unhideWhenUsed="0" w:uiPriority="99" w:semiHidden="0" w:name="List Number 5"/>
    <w:lsdException w:qFormat="1" w:unhideWhenUsed="0" w:uiPriority="10" w:semiHidden="0" w:name="Title"/>
    <w:lsdException w:unhideWhenUsed="0" w:uiPriority="99" w:semiHidden="0" w:name="Closing"/>
    <w:lsdException w:unhideWhenUsed="0" w:uiPriority="99" w:semiHidden="0" w:name="Signature"/>
    <w:lsdException w:uiPriority="99" w:name="Default Paragraph Font"/>
    <w:lsdException w:unhideWhenUsed="0" w:uiPriority="99" w:semiHidden="0" w:name="Body Text"/>
    <w:lsdException w:unhideWhenUsed="0" w:uiPriority="99" w:semiHidden="0" w:name="Body Text Indent"/>
    <w:lsdException w:unhideWhenUsed="0" w:uiPriority="99" w:semiHidden="0" w:name="List Continue"/>
    <w:lsdException w:unhideWhenUsed="0" w:uiPriority="99" w:semiHidden="0" w:name="List Continue 2"/>
    <w:lsdException w:unhideWhenUsed="0" w:uiPriority="99" w:semiHidden="0" w:name="List Continue 3"/>
    <w:lsdException w:unhideWhenUsed="0" w:uiPriority="99" w:semiHidden="0" w:name="List Continue 4"/>
    <w:lsdException w:unhideWhenUsed="0" w:uiPriority="99" w:semiHidden="0" w:name="List Continue 5"/>
    <w:lsdException w:unhideWhenUsed="0" w:uiPriority="99" w:semiHidden="0" w:name="Message Header"/>
    <w:lsdException w:qFormat="1" w:unhideWhenUsed="0" w:uiPriority="11" w:semiHidden="0" w:name="Subtitle"/>
    <w:lsdException w:unhideWhenUsed="0" w:uiPriority="99" w:semiHidden="0" w:name="Salutation"/>
    <w:lsdException w:unhideWhenUsed="0" w:uiPriority="99" w:semiHidden="0" w:name="Date"/>
    <w:lsdException w:unhideWhenUsed="0" w:uiPriority="99" w:semiHidden="0" w:name="Body Text First Indent"/>
    <w:lsdException w:unhideWhenUsed="0" w:uiPriority="99" w:semiHidden="0" w:name="Body Text First Indent 2"/>
    <w:lsdException w:unhideWhenUsed="0" w:uiPriority="99" w:semiHidden="0" w:name="Note Heading"/>
    <w:lsdException w:unhideWhenUsed="0" w:uiPriority="99" w:semiHidden="0" w:name="Body Text 2"/>
    <w:lsdException w:unhideWhenUsed="0" w:uiPriority="99" w:semiHidden="0" w:name="Body Text 3"/>
    <w:lsdException w:unhideWhenUsed="0" w:uiPriority="99" w:semiHidden="0" w:name="Body Text Indent 2"/>
    <w:lsdException w:unhideWhenUsed="0" w:uiPriority="99" w:semiHidden="0" w:name="Body Text Indent 3"/>
    <w:lsdException w:unhideWhenUsed="0" w:uiPriority="99" w:semiHidden="0" w:name="Block Text"/>
    <w:lsdException w:unhideWhenUsed="0" w:uiPriority="99" w:semiHidden="0" w:name="Hyperlink"/>
    <w:lsdException w:unhideWhenUsed="0" w:uiPriority="99" w:semiHidden="0" w:name="FollowedHyperlink"/>
    <w:lsdException w:qFormat="1" w:unhideWhenUsed="0" w:uiPriority="22" w:semiHidden="0" w:name="Strong"/>
    <w:lsdException w:qFormat="1" w:unhideWhenUsed="0" w:uiPriority="20" w:semiHidden="0" w:name="Emphasis"/>
    <w:lsdException w:unhideWhenUsed="0" w:uiPriority="99" w:semiHidden="0" w:name="Document Map"/>
    <w:lsdException w:unhideWhenUsed="0" w:uiPriority="99" w:semiHidden="0" w:name="Plain Text"/>
    <w:lsdException w:unhideWhenUsed="0" w:uiPriority="99" w:semiHidden="0" w:name="E-mail Signature"/>
    <w:lsdException w:unhideWhenUsed="0" w:uiPriority="99" w:semiHidden="0" w:name="Normal (Web)"/>
    <w:lsdException w:unhideWhenUsed="0" w:uiPriority="99" w:semiHidden="0" w:name="HTML Acronym"/>
    <w:lsdException w:unhideWhenUsed="0" w:uiPriority="99" w:semiHidden="0" w:name="HTML Address"/>
    <w:lsdException w:unhideWhenUsed="0" w:uiPriority="99" w:semiHidden="0" w:name="HTML Cite"/>
    <w:lsdException w:unhideWhenUsed="0" w:uiPriority="99" w:semiHidden="0" w:name="HTML Code"/>
    <w:lsdException w:unhideWhenUsed="0" w:uiPriority="99" w:semiHidden="0" w:name="HTML Definition"/>
    <w:lsdException w:unhideWhenUsed="0" w:uiPriority="99" w:semiHidden="0" w:name="HTML Keyboard"/>
    <w:lsdException w:unhideWhenUsed="0" w:uiPriority="99" w:semiHidden="0" w:name="HTML Preformatted"/>
    <w:lsdException w:unhideWhenUsed="0" w:uiPriority="99" w:semiHidden="0" w:name="HTML Sample"/>
    <w:lsdException w:unhideWhenUsed="0" w:uiPriority="99" w:semiHidden="0" w:name="HTML Typewriter"/>
    <w:lsdException w:unhideWhenUsed="0" w:uiPriority="99" w:semiHidden="0" w:name="HTML Variable"/>
    <w:lsdException w:uiPriority="99" w:name="Normal Table"/>
    <w:lsdException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1"/>
      <w:lang w:val="en-US" w:eastAsia="zh-CN" w:bidi="ar"/>
    </w:rPr>
  </w:style>
  <w:style w:type="paragraph" w:styleId="2">
    <w:name w:val="heading 1"/>
    <w:basedOn w:val="1"/>
    <w:next w:val="1"/>
    <w:qFormat/>
    <w:uiPriority w:val="9"/>
    <w:pPr>
      <w:keepNext w:val="0"/>
      <w:keepLines w:val="0"/>
      <w:widowControl/>
      <w:suppressLineNumbers w:val="0"/>
      <w:spacing w:before="0" w:beforeAutospacing="1" w:after="0" w:afterAutospacing="1"/>
      <w:ind w:left="0" w:right="0"/>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keepNext w:val="0"/>
      <w:keepLines w:val="0"/>
      <w:widowControl/>
      <w:suppressLineNumbers w:val="0"/>
      <w:spacing w:before="0" w:beforeAutospacing="1" w:after="0" w:afterAutospacing="1"/>
      <w:ind w:left="0" w:right="0"/>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keepNext w:val="0"/>
      <w:keepLines w:val="0"/>
      <w:widowControl/>
      <w:suppressLineNumbers w:val="0"/>
      <w:spacing w:before="0" w:beforeAutospacing="1" w:after="0" w:afterAutospacing="1"/>
      <w:ind w:left="0" w:right="0"/>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keepNext w:val="0"/>
      <w:keepLines w:val="0"/>
      <w:widowControl/>
      <w:suppressLineNumbers w:val="0"/>
      <w:spacing w:before="0" w:beforeAutospacing="1" w:after="0" w:afterAutospacing="1"/>
      <w:ind w:left="0" w:right="0"/>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keepNext w:val="0"/>
      <w:keepLines w:val="0"/>
      <w:widowControl/>
      <w:suppressLineNumbers w:val="0"/>
      <w:spacing w:before="0" w:beforeAutospacing="1" w:after="0" w:afterAutospacing="1"/>
      <w:ind w:left="0" w:right="0"/>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keepNext w:val="0"/>
      <w:keepLines w:val="0"/>
      <w:widowControl/>
      <w:suppressLineNumbers w:val="0"/>
      <w:spacing w:before="0" w:beforeAutospacing="1" w:after="0" w:afterAutospacing="1"/>
      <w:ind w:left="0" w:right="0"/>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uiPriority w:val="99"/>
    <w:pPr>
      <w:keepNext w:val="0"/>
      <w:keepLines w:val="0"/>
      <w:widowControl w:val="0"/>
      <w:suppressLineNumbers w:val="0"/>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uiPriority w:val="99"/>
    <w:pPr>
      <w:keepNext w:val="0"/>
      <w:keepLines w:val="0"/>
      <w:widowControl w:val="0"/>
      <w:suppressLineNumbers w:val="0"/>
      <w:pBdr>
        <w:top w:val="none" w:color="auto" w:sz="0" w:space="0"/>
        <w:left w:val="none" w:color="auto" w:sz="0" w:space="0"/>
        <w:bottom w:val="single" w:color="auto" w:sz="6" w:space="1"/>
        <w:right w:val="none" w:color="auto" w:sz="0" w:space="0"/>
      </w:pBdr>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uiPriority w:val="99"/>
    <w:pPr>
      <w:widowControl/>
      <w:spacing w:before="0" w:beforeAutospacing="1" w:after="0" w:afterAutospacing="1"/>
      <w:ind w:left="0" w:right="0"/>
      <w:jc w:val="left"/>
    </w:pPr>
    <w:rPr>
      <w:rFonts w:hint="default" w:ascii="Times New Roman" w:hAnsi="Times New Roman" w:eastAsia="宋体" w:cs="Times New Roman"/>
      <w:kern w:val="0"/>
      <w:sz w:val="24"/>
      <w:szCs w:val="24"/>
      <w:lang w:val="en-US" w:eastAsia="zh-CN" w:bidi="ar"/>
    </w:rPr>
  </w:style>
  <w:style w:type="character" w:customStyle="1" w:styleId="14">
    <w:name w:val="20"/>
    <w:basedOn w:val="13"/>
    <w:uiPriority w:val="0"/>
    <w:rPr>
      <w:rFonts w:hint="default" w:ascii="Times New Roman" w:hAnsi="Times New Roman" w:eastAsia="楷体_GB2312" w:cs="Times New Roman"/>
      <w:sz w:val="28"/>
      <w:szCs w:val="28"/>
    </w:rPr>
  </w:style>
  <w:style w:type="character" w:customStyle="1" w:styleId="15">
    <w:name w:val="17"/>
    <w:basedOn w:val="13"/>
    <w:uiPriority w:val="0"/>
    <w:rPr>
      <w:rFonts w:hint="default" w:ascii="Times New Roman" w:hAnsi="Times New Roman" w:eastAsia="楷体_GB2312" w:cs="Times New Roman"/>
      <w:sz w:val="32"/>
      <w:szCs w:val="32"/>
    </w:rPr>
  </w:style>
  <w:style w:type="character" w:customStyle="1" w:styleId="16">
    <w:name w:val="21"/>
    <w:basedOn w:val="13"/>
    <w:uiPriority w:val="0"/>
    <w:rPr>
      <w:rFonts w:hint="default" w:ascii="Times New Roman" w:hAnsi="Times New Roman" w:eastAsia="宋体" w:cs="Times New Roman"/>
      <w:sz w:val="18"/>
      <w:szCs w:val="18"/>
    </w:rPr>
  </w:style>
  <w:style w:type="character" w:customStyle="1" w:styleId="17">
    <w:name w:val="15"/>
    <w:basedOn w:val="13"/>
    <w:uiPriority w:val="0"/>
    <w:rPr>
      <w:rFonts w:hint="default" w:ascii="Times New Roman" w:hAnsi="Times New Roman" w:eastAsia="楷体_GB2312" w:cs="Times New Roman"/>
      <w:sz w:val="30"/>
      <w:szCs w:val="30"/>
    </w:rPr>
  </w:style>
  <w:style w:type="character" w:customStyle="1" w:styleId="18">
    <w:name w:val="18"/>
    <w:basedOn w:val="13"/>
    <w:uiPriority w:val="0"/>
    <w:rPr>
      <w:rFonts w:hint="default" w:ascii="Times New Roman" w:hAnsi="Times New Roman" w:cs="Times New Roman"/>
    </w:rPr>
  </w:style>
  <w:style w:type="character" w:customStyle="1" w:styleId="19">
    <w:name w:val="16"/>
    <w:basedOn w:val="13"/>
    <w:uiPriority w:val="0"/>
    <w:rPr>
      <w:rFonts w:hint="eastAsia" w:ascii="黑体" w:hAnsi="宋体" w:eastAsia="黑体" w:cs="黑体"/>
      <w:sz w:val="36"/>
      <w:szCs w:val="36"/>
    </w:rPr>
  </w:style>
  <w:style w:type="character" w:customStyle="1" w:styleId="20">
    <w:name w:val="10"/>
    <w:basedOn w:val="13"/>
    <w:uiPriority w:val="0"/>
    <w:rPr>
      <w:rFonts w:hint="default" w:ascii="Times New Roman" w:hAnsi="Times New Roman" w:cs="Times New Roman"/>
    </w:rPr>
  </w:style>
  <w:style w:type="paragraph" w:customStyle="1" w:styleId="21">
    <w:name w:val="HTML 预设格式 Char"/>
    <w:basedOn w:val="1"/>
    <w:hidden/>
    <w:uiPriority w:val="0"/>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22">
    <w:name w:val="普通(网站) Char"/>
    <w:basedOn w:val="1"/>
    <w:hidden/>
    <w:uiPriority w:val="0"/>
    <w:pPr>
      <w:keepNext w:val="0"/>
      <w:keepLines w:val="0"/>
      <w:widowControl/>
      <w:suppressLineNumbers w:val="0"/>
      <w:spacing w:before="0" w:beforeAutospacing="1" w:after="0" w:afterAutospacing="1"/>
      <w:ind w:left="0" w:right="0"/>
      <w:jc w:val="left"/>
    </w:pPr>
    <w:rPr>
      <w:rFonts w:hint="default" w:ascii="Times New Roman" w:hAnsi="Times New Roman" w:eastAsia="宋体" w:cs="Times New Roman"/>
      <w:kern w:val="0"/>
      <w:sz w:val="24"/>
      <w:szCs w:val="24"/>
      <w:lang w:val="en-US" w:eastAsia="zh-CN" w:bidi="ar"/>
    </w:rPr>
  </w:style>
  <w:style w:type="character" w:customStyle="1" w:styleId="23">
    <w:name w:val="19"/>
    <w:basedOn w:val="13"/>
    <w:uiPriority w:val="0"/>
    <w:rPr>
      <w:rFonts w:hint="default"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Characters>561</Characters>
  <Lines>4</Lines>
  <Paragraphs>1</Paragraphs>
  <TotalTime>0</TotalTime>
  <ScaleCrop>false</ScaleCrop>
  <LinksUpToDate>false</LinksUpToDate>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2024-04-10T10:51:54Z</dcterms:created>
  <dc:creator>雨林木风</dc:creator>
  <cp:lastModifiedBy>inspur</cp:lastModifiedBy>
  <dcterms:modified xsi:type="dcterms:W3CDTF">2024-04-10T10:55:50Z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1EDC1D259CC0F487B6FF1566A9991B8C</vt:lpwstr>
  </property>
</Properties>
</file>