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12152500072558871N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丹锡高速经棚至锡林浩特公路锡盟建设项目管理办公室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丹锡高速经棚至锡林浩特公路锡盟建设项目管理办公室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为高速公路建设提供组织管理保障。经棚至锡林浩特高速公路项目组织和建设管理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锡盟交通运输局南楼二楼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崔树华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非财政补助（自收自支）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丹锡高速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2023年，我单位遵守国家有关法律法规和《事业单位登记管理暂行条例》及其实施细则的规定，按照宗旨和业务范围开展相关工作，没有涉及办理变更登记事项，没有违法违规等情况。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丹锡高速经棚至锡林浩特公路自2014年7月开工以来，在盟交通运输局的支持与局领导的关怀下，在各级政府及有关部门的强烈推动下，通过全体参建者的不懈努力，克服了重重困难，2016年12月15日通过交工验收，2017年3月18日正式通车试运营，并于2018年8月开始对丹锡高速施工时所涉及的地方道路进行了局部维修，2019年11月地方道路恢复及增设防雪网、积沙防治及增设环保设施工程通过交工验收，2020年7月档案通过验收，2021年7月水土保持通过验收，2022年9月出具了竣工决算审计报告，2023年积极推进竣工验收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李树林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18647932868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4DF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2024-04-10T10:56:20Z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F457A952DBF325A1D4FF15669D0CFBE7</vt:lpwstr>
  </property>
</Properties>
</file>