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XXX中心/大队固定资产明细表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（主管单位财务章）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2"/>
        <w:gridCol w:w="2362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价值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x套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x张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....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30E6C"/>
    <w:rsid w:val="272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2021-07-28T09:23:00Z</dcterms:created>
  <dc:creator>保障</dc:creator>
  <cp:lastModifiedBy>Superb life every day</cp:lastModifiedBy>
  <dcterms:modified xsi:type="dcterms:W3CDTF">2021-07-29T00:46:05Z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78DDA54A6CF647A09D1CB7B9B3077812</vt:lpwstr>
  </property>
</Properties>
</file>