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7"/>
          <w:b/>
          <w:bCs/>
          <w:sz w:val="30"/>
          <w:szCs w:val="30"/>
          <w:lang w:val="en-US"/>
        </w:rPr>
        <w:t>121525004607613297</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7"/>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5"/>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6"/>
                <w:rFonts w:hint="eastAsia" w:ascii="楷体_GB2312" w:eastAsia="楷体_GB2312" w:cs="楷体_GB2312"/>
                <w:sz w:val="32"/>
                <w:szCs w:val="24"/>
                <w:bdr w:val="none" w:color="auto" w:sz="0" w:space="0"/>
                <w:lang w:val="en-US"/>
              </w:rPr>
              <w:t>锡林郭勒盟社会救助综合服务中心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5"/>
                <w:b/>
                <w:bCs/>
                <w:sz w:val="36"/>
                <w:szCs w:val="24"/>
                <w:bdr w:val="none" w:color="auto" w:sz="0" w:space="0"/>
              </w:rPr>
              <w:t>法</w:t>
            </w:r>
            <w:r>
              <w:rPr>
                <w:rStyle w:val="15"/>
                <w:b/>
                <w:bCs/>
                <w:spacing w:val="30"/>
                <w:sz w:val="36"/>
                <w:szCs w:val="24"/>
                <w:bdr w:val="none" w:color="auto" w:sz="0" w:space="0"/>
              </w:rPr>
              <w:t>定代表</w:t>
            </w:r>
            <w:r>
              <w:rPr>
                <w:rStyle w:val="15"/>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锡林郭勒盟社会救助综合服务中心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承担社会救助有关信息系统的数据维护、政策咨询服务工作。承担生活无着的流浪乞讨人员、暂时遇到突发性生存困难人员的临时性救助工作。承担困境未成年人依法救助保护工作及未成年人服务保障和救助保护体系建设的政策研究、服务保障等工作。参与遭受家庭暴力侵害的妇女、未成年人、老年人等弱势群体的庇护救助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锡市额尔敦办事处团结大街新艾里社区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呼斯勒图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826</w:t>
            </w:r>
            <w:r>
              <w:rPr>
                <w:rStyle w:val="14"/>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4"/>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4"/>
                <w:rFonts w:hint="eastAsia" w:ascii="楷体_GB2312" w:eastAsia="楷体_GB2312" w:cs="楷体_GB2312"/>
                <w:sz w:val="28"/>
                <w:szCs w:val="28"/>
                <w:bdr w:val="none" w:color="auto" w:sz="0" w:space="0"/>
                <w:lang w:val="en-US"/>
              </w:rPr>
              <w:t>锡林郭勒盟民政局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sz w:val="32"/>
                <w:szCs w:val="24"/>
                <w:bdr w:val="none" w:color="auto" w:sz="0" w:space="0"/>
                <w:lang w:val="en-US"/>
              </w:rPr>
              <w:t>544</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4"/>
                <w:sz w:val="32"/>
                <w:szCs w:val="32"/>
                <w:bdr w:val="none" w:color="auto" w:sz="0" w:space="0"/>
                <w:lang w:val="en-US"/>
              </w:rPr>
              <w:t>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锡林郭勒盟社会救助综合服务中心.公益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6"/>
                <w:sz w:val="32"/>
                <w:szCs w:val="24"/>
                <w:bdr w:val="none" w:color="auto" w:sz="0" w:space="0"/>
                <w:lang w:val="en-U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2023年度我单位认真执行《事业单位登记管理暂行条例》及《事业单位登记管理暂行条例实施细则》，根据有关法律、法规和政策，严格按照核准登记的宗旨和业务范围开展活动。2023年1月变更法定代表人1次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4"/>
                <w:rFonts w:hint="eastAsia" w:ascii="楷体_GB2312" w:eastAsia="楷体_GB2312" w:cs="楷体_GB2312"/>
                <w:sz w:val="28"/>
                <w:szCs w:val="24"/>
                <w:bdr w:val="none" w:color="auto" w:sz="0" w:space="0"/>
                <w:lang w:val="en-US"/>
              </w:rPr>
              <w:t xml:space="preserve">2023年锡盟社会救助综合服务中心在局党组的正确领导下，全体干部职工团结一致，锐意进取，以精细化、规范化管理为重点，坚持“以人为本、为民解困”的服务宗旨，对城市生活无着流浪乞讨人员实施人性化管理，严格贯彻执行《城市生活无着的流浪乞讨人员救助管理办法》、《城市生活无着流浪乞讨人员救助管理办法实施细则》、《关于加强流浪未成年人工作的意见》、《救助管理机构基本规范》等政策法规，着力做好流浪乞讨人员生活、医疗、返乡、安置、帮扶及救助日常工作，为求助人员及时提供安全卫生的食物和住处，认真做好查询、安抚、劝导等工作。 业务工作 一、抓好政策落实，切实履行职责。认真贯彻落实《城市生活无着的流浪乞讨人员救助管理办法》《城市生活无着流浪乞讨人员救助管理办法实施细则》等政策法规，完善受助人员信息台账和易走失人员信息库，做好流浪乞讨人员生活、医疗、返乡、安置、帮扶及救助工作，符合条件人员做到“应救尽救”。2023年共救助73人次，其中女性24人次、老年人17人次、未成年人4人次、疑似精神障碍14人次、护送返乡15次；横跨北京、安徽、河北、贵州等省接送8次。 二、认真开展专项救助行动，全力抓好救助工作。开展了“夏季送清凉”“寒冬送温暖”专项行动，安排救助巡逻车不定期对公园、汽车站、拆迁区等流浪乞讨人员可能露宿的区域进行排查。2023年，开展“夏季送清凉”“寒冬送温暖”专项巡查行动共64人次，共救助49人次，累计发放御寒、防疫物资26次。 三、开展“救助开放日”宣传活动。6月19日，在贝子庙广场以“科技赋能筑大爱，温情救助暖初心”为主题开展救助管理机构开放日宣传活动，重点介绍了人脸识别、DNA对比、“互联网+”等智能科技化寻亲手段的广泛应用，形成了救助管理工作共建、共享的良好社会氛围。通过联通公司临街大屏、民盛购物广场等区域播放“科技赋能筑大爱，温情救助暖初心”主题宣传片，发放宣传资料2000余份，政策宣讲及咨询20余次。 四、切实做好未成年人社会保护工作。开展未成年人保护法宣传活动，在“六·一”儿童节、未成年人保护法宣传月等时间节点，联合锡盟少工委、锡盟三宽苑家庭教育社区服务中心，组织开展“奋进新征程 同心护未来”为主题的未成年人保护法宣传进校园活动2次，发放未成年人保护法宣传手册500份，慰问孤残儿童5人，组织贫困家庭子女、困境儿童及监护人共76人观看家庭教育主题电影1次。 五、推进居家养老工作，营造敬老爱老氛围。按照《锡林郭勒盟推动居家和社区养老服务工作实施方案》要求，开展老年人基本情况及居家养老服务意向对额尔敦街道辖区10个社区进行了调研工作。额尔敦街道辖区华油社区、振兴社区等10个社区目前共有60岁以上老年人9452人。联合辖区社区开展了以“践行二十大 情暖老人心”为主题的爱心义剪及义诊活动2次，慰问退休老党员干部2次。 六、强化部门协作，开展核对工作。2023年以来，全盟全部在享救助对象定期核对，新申请对象即时核对，累计排查重点监测数据8876条，累计清退不符合条件低保对象6167人。 七、严格落实安全生产责任。开展安全生产培训教育9次，组织消防安全演练3次，观看了安全生产教育警示片《生命重于泰山》、《生命演练》及《安全生产专题报告视频》，4月14日开展了国家安全教育专项知识测试活动。每月、节假日前夕开展安全生产大排查大整治活动。截至目前，开展安全生产大排查大整治共13次，重点在用电、防爆及消防安全、食品安全等方面进行了深入细致的排查，认真查找问题并落实整改，确保中心工作人员及受助人员的生命财产安全。 八、做好对外宣传工作，营造良好的社会舆论氛围。2023年编报信息简报89期，发布公众号66条。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6"/>
          <w:rFonts w:hint="eastAsia" w:ascii="楷体_GB2312" w:eastAsia="楷体_GB2312" w:cs="楷体_GB2312"/>
          <w:sz w:val="28"/>
          <w:szCs w:val="28"/>
          <w:lang w:val="en-US"/>
        </w:rPr>
        <w:t>张文超</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6"/>
          <w:rFonts w:hint="eastAsia" w:ascii="楷体_GB2312" w:eastAsia="楷体_GB2312" w:cs="楷体_GB2312"/>
          <w:sz w:val="28"/>
          <w:szCs w:val="28"/>
          <w:lang w:val="en-US"/>
        </w:rPr>
        <w:t xml:space="preserve">15147991122  </w:t>
      </w:r>
      <w:r>
        <w:rPr>
          <w:rFonts w:hint="eastAsia" w:ascii="楷体_GB2312" w:eastAsia="楷体_GB2312" w:cs="楷体_GB2312"/>
          <w:b/>
          <w:bCs/>
          <w:sz w:val="28"/>
          <w:szCs w:val="28"/>
          <w:lang w:eastAsia="zh-CN"/>
        </w:rPr>
        <w:t>报送日期：</w:t>
      </w:r>
      <w:r>
        <w:rPr>
          <w:rStyle w:val="16"/>
          <w:rFonts w:hint="eastAsia" w:ascii="楷体_GB2312" w:eastAsia="楷体_GB2312" w:cs="楷体_GB2312"/>
          <w:b/>
          <w:bCs/>
          <w:sz w:val="28"/>
          <w:szCs w:val="28"/>
          <w:lang w:val="en-US"/>
        </w:rPr>
        <w:t>2024年01月29日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楷体_GB2312">
    <w:panose1 w:val="020B0500000000000000"/>
    <w:charset w:val="86"/>
    <w:family w:val="auto"/>
    <w:pitch w:val="fixed"/>
    <w:sig w:usb0="30000083" w:usb1="2BDF3C10" w:usb2="00000016" w:usb3="00000000" w:csb0="602E0107"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D76C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9"/>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20"/>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71"/>
    <w:basedOn w:val="13"/>
    <w:uiPriority w:val="0"/>
    <w:rPr>
      <w:rFonts w:hint="default" w:ascii="Times New Roman" w:hAnsi="Times New Roman" w:eastAsia="楷体_GB2312" w:cs="Times New Roman"/>
      <w:sz w:val="28"/>
      <w:szCs w:val="24"/>
    </w:rPr>
  </w:style>
  <w:style w:type="character" w:customStyle="1" w:styleId="15">
    <w:name w:val="font51"/>
    <w:basedOn w:val="13"/>
    <w:uiPriority w:val="0"/>
    <w:rPr>
      <w:rFonts w:hint="eastAsia" w:ascii="黑体" w:hAnsi="宋体" w:eastAsia="黑体" w:cs="黑体"/>
      <w:sz w:val="36"/>
      <w:szCs w:val="24"/>
    </w:rPr>
  </w:style>
  <w:style w:type="character" w:customStyle="1" w:styleId="16">
    <w:name w:val="font61"/>
    <w:basedOn w:val="13"/>
    <w:uiPriority w:val="0"/>
    <w:rPr>
      <w:rFonts w:hint="default" w:ascii="Times New Roman" w:hAnsi="Times New Roman" w:eastAsia="楷体_GB2312" w:cs="Times New Roman"/>
      <w:sz w:val="32"/>
      <w:szCs w:val="24"/>
    </w:rPr>
  </w:style>
  <w:style w:type="character" w:customStyle="1" w:styleId="17">
    <w:name w:val="font21"/>
    <w:basedOn w:val="13"/>
    <w:uiPriority w:val="0"/>
    <w:rPr>
      <w:rFonts w:hint="default" w:ascii="Times New Roman" w:hAnsi="Times New Roman" w:eastAsia="楷体_GB2312" w:cs="Times New Roman"/>
      <w:sz w:val="30"/>
      <w:szCs w:val="24"/>
    </w:rPr>
  </w:style>
  <w:style w:type="character" w:customStyle="1" w:styleId="18">
    <w:name w:val="hps"/>
    <w:basedOn w:val="13"/>
    <w:uiPriority w:val="0"/>
  </w:style>
  <w:style w:type="character" w:customStyle="1" w:styleId="19">
    <w:name w:val="页脚 Char"/>
    <w:basedOn w:val="13"/>
    <w:link w:val="8"/>
    <w:locked/>
    <w:uiPriority w:val="0"/>
    <w:rPr>
      <w:rFonts w:hint="default" w:ascii="Times New Roman" w:hAnsi="Times New Roman" w:eastAsia="宋体" w:cs="Times New Roman"/>
      <w:sz w:val="18"/>
      <w:szCs w:val="18"/>
    </w:rPr>
  </w:style>
  <w:style w:type="character" w:customStyle="1" w:styleId="20">
    <w:name w:val="页眉 Char"/>
    <w:basedOn w:val="13"/>
    <w:link w:val="9"/>
    <w:locked/>
    <w:uiPriority w:val="0"/>
    <w:rPr>
      <w:rFonts w:hint="default"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45392.3750000016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2024-04-10T09:04:11Z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57FABAE370E49B118BE5156603730BED</vt:lpwstr>
  </property>
</Properties>
</file>