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5"/>
          <w:b/>
          <w:bCs/>
          <w:sz w:val="30"/>
          <w:szCs w:val="30"/>
          <w:lang w:val="en-US"/>
        </w:rPr>
        <w:t>121525004607800366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5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6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锡林郭勒盟乌拉盖管理区第一小学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6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6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6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锡林郭勒盟乌拉盖管理区第一小学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　　实施小学义务教育，促进基础教育发展及小学学历教育。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巴音胡硕镇博力彦街北路1号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郭海军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1173</w:t>
            </w: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财政补助（全额拨款）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锡林郭勒盟乌拉盖管理区管理委员会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sz w:val="32"/>
                <w:szCs w:val="24"/>
                <w:bdr w:val="none" w:color="auto" w:sz="0" w:space="0"/>
                <w:lang w:val="en-US"/>
              </w:rPr>
              <w:t>1062.3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9"/>
                <w:sz w:val="32"/>
                <w:szCs w:val="32"/>
                <w:bdr w:val="none" w:color="auto" w:sz="0" w:space="0"/>
                <w:lang w:val="en-US"/>
              </w:rPr>
              <w:t>969.1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锡林郭勒盟乌拉盖管理区第一小学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sz w:val="32"/>
                <w:szCs w:val="24"/>
                <w:bdr w:val="none" w:color="auto" w:sz="0" w:space="0"/>
                <w:lang w:val="en-US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2023年，我单位遵守国家有关法律法规和《事业单位登记管理暂行条例》及其实施细则的规定，按照宗旨和业务范围开展相关活动，没有涉及办理变更登记的事项，没有违法违规等情况。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2023年度，我单位在教育局的领导下，认真贯彻《事业单位登记管理暂行条例》和有关法律、法规，政策，按照核准登记的业务范围开展活动，主要做了以下几个方面的工作： 一、完善机制，建立健全规章制度，学校管理机构健全，设校长室、教导处、后勤处，财务处，已形成了一个和谐流畅的管理网络。学校制度健全，奖罚分明。每一位教职工的才智和辛劳都得到充分的展示和认可。德育管理、教学管理、班级管理、后勤管理均实行考评制度，教职工的工作过程和效果都能得到较为客观的体现。 二、学校重视人性化管理在严格制度管理的同时，每年元旦前夕，学校会组织教职工开展丰富的多彩的活动，并发放纪念品。关心教职工的身心健康，年初一校在上级部门的大力支持下，组织教职工到管理区医院进行体检。教职工享受一切法定假日，工资正常发放。 三、切实抓好小学安全教育工作为了保障全体师生的生命财产安全，学校坚持以安全作为我校的第一件大事来抓好抓实。我校开展安全排查活动，各班认真开好主题教育活动。通过活动开展，我校全年未发生各类事故。 四、高度重视我校精神文明建设1、充分重视德育工作，德育工作领导小组充分发挥职能作用，建立和完善德育网络，建立一整套切实可行的管理制度，集体游《班主任岗位职责》《小学生行为规范》。2.抓好学校内部的宣传工作。用正确的思想和言行来影响学生。 五、取得的主要效益：一年来，我校认真贯彻党的教育方针，按照小学素质教育发展思路开展一系列活动，教育质量和全校师生素质明显提高，效果显著，深受上级领导好评。 六、受奖罚情况：无。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8"/>
          <w:rFonts w:hint="eastAsia" w:ascii="楷体_GB2312" w:eastAsia="楷体_GB2312" w:cs="楷体_GB2312"/>
          <w:sz w:val="28"/>
          <w:szCs w:val="28"/>
          <w:lang w:val="en-US"/>
        </w:rPr>
        <w:t>赵佳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8"/>
          <w:rFonts w:hint="eastAsia" w:ascii="楷体_GB2312" w:eastAsia="楷体_GB2312" w:cs="楷体_GB2312"/>
          <w:sz w:val="28"/>
          <w:szCs w:val="28"/>
          <w:lang w:val="en-US"/>
        </w:rPr>
        <w:t xml:space="preserve">13847915900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8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2024年03月28日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AFC3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4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20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5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6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7">
    <w:name w:val="hps"/>
    <w:basedOn w:val="13"/>
    <w:uiPriority w:val="0"/>
  </w:style>
  <w:style w:type="character" w:customStyle="1" w:styleId="18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9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20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45392.3437500016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2024-04-10T08:57:03Z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6FE3527C310BC25FDFE3156655242288</vt:lpwstr>
  </property>
</Properties>
</file>