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121525004608820240</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正镶白旗公路养护中心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正镶白旗公路养护中心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确保所辖公路畅通。承担所辖公路应急保障、抗灾抢险、交通战备、安全生产、路域环境治理、节能减排、防灾减灾、病害维修及日常养护工作，组织实施公路养护工程、完成公路养护质量指标。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正镶白旗明安图镇八五一电台西侧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谷宝中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705</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锡林郭勒盟交通运输事业发展中心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72370.74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78341.42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正镶白旗公路养护中心.公益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本年度变更登记：0次 变更登记的时间：无 变更登记的原因：无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2023年在盟交通运输局和事业发展中心的领导下，认真贯彻执行《事业单位登记管理暂行条例》和有关法律、政策。按照核准登记完成了今年交办的各项任务。现将工作开展情况汇报如下一、党建工作开展情况（一）加强党员队伍建设党支部组织全体党员加强政治理论学习，教育全体党员守好初心、坚守使命。通过三会一课、集中学习、主题教育集中学习等方式学习了二十大精神、习近平新时代中国特色社会主义思想、铸牢中华民族共同体意识、习近平总书记在内蒙古考察时的重要指示重要讲话精神等内容，2023年，支部召开党员大会6次，支部委员会12次、集中学习会15次，支部书记讲党课6次。通过开展主题党日系列活动，激发党员的工作热情。今年以来，党支部开展了走访慰问患病职工、孤寡老人、帮扶村老党员；深入养护一线开展二十大精神宣讲；弘扬雷锋精神，到包联社区开展志愿服务活动；爱读书、读好书、善读书；铸牢中华民族共同体意识；缅怀革命先烈、弘扬爱国精神；感党恩、听党话、跟党走；除害灭病，秋季灭鼠；学思想、强党性、重实践、建新功等主题党日活动。2023年共开展了主题党日活动14次。中心党支部注重发展党员工作，今年新入职的3名同志在支部的号召下全部提交入党申请书，将为党支部增加新鲜血液。（二）注重党建阵地建设中心设立党建书屋，增添各类书籍，党员利用空闲时间在党建书屋学习各项理论知识；在党建书屋开展读书日等活动，营造良好的学习氛围；中心职工可在党建书屋练习书法等，丰富精神生活。在走廊宣传阵地上设置学习园地、党员风采、党员掠影等专栏，及时更新其中内容。中心将2023年上半年党建工作进行总结，制作党建宣传页200张，制作党建宣传视频，更加生动的介绍中心党建工作。（三）携手共建社区开展“双进双服务”工作正镶白旗公路养护中心党支部充分发挥在职党员服务社区、服务群众中的战斗堡垒作用和先锋模范作用，扎实推动包联共建工作。一是与查干淖尔社区共同开展了“拥抱春天，播种绿色”义务植树主题党日活动，牢固树立绿水青山就是金山银山的理念，增强党员干部的担当意识。二是到包联社区对住户的燃气软管是否老化、是否超过使用年限，燃气阀门是否损坏等方面进行了检查，并发放《燃气安全倡议书》普及燃气使用安全知识。活动共入户300余家，发放倡议书300余份。三是对查干淖尔社区所辖吉祥家园小区、都兰水岸小区附近破损坑洼道路进行修补。中心共出动工作人员20余人，摊铺机械车辆8台次，摊铺面积100余平米。道路凹陷坑洞被修复平整后，解决了多年坑槽积水的问题，改善了吉祥家园小区200余户、都兰水岸小区600余户居民的出行条件，消除了道路安全隐患。（四）着力开展“我为群众办实事”活动为深入开展学习习近平新时代中国特色社会主义思想主题教育，践行为群众办实事办好事的服务宗旨，中心经过深入调研，结合工作任务开展“我为群众办实事”活动。1.安装防沙网省道222线257-269段位处浑善达克沙地边缘，在春季极易形成路面积沙，造成交通不便，对过路车辆的通行安全形成隐患，中心采用安装防沙网的方式对所养道路开展防沙治沙治理，把拆除的旧防雪网及防雪网立柱安装在此段落使其能够起到减缓风速，使得风沙沉积在网子附近，从而减少风沙流量起到防治风沙的作用。2铺设柳条沙障防沙固沙中心开展铸牢生态安全屏障防范化解安全风险防沙固沙动，在乌兰察布苏木222线268、258处，用柳条铺设沙障的方式对路旁沙化土地进行治理，既保障了公路的安全畅通，解决了养护路段积沙影响过往司乘的行车安全问题，又能够助力打赢浑善达克沙地歼灭战，实现保护生态、改善环境的目的。 通过开展“双进双服务”及“我为群众办实事”活动，切实解决群众实际困难，既发挥了共产党员的先锋模范作用，也充分展示了公路养护中心职工立足岗位无私奉献、担当尽责的精神品质和良好形象。二、精神文明及意识形态工作开展情况（一）加强职工教育为加强职工的思想道德修养，提高业务技能水平，中心加大对职工理论及业务知识的教育培训。2023年，共组织全体职工参加各类学习、培训15次，学习内容包括习近平新时代中国特色社会主义思想、二十大报告、各类法律法规、消防安全知识、安全生产知识、保密知识、铸牢中华民族共同体意识等；按照上级要求组织全体职工在内蒙古干部网络培训学院参加总书记交给内蒙古的五大任务专题培训班，并参加结业考试；组织全体干部职工收看北疆云讲堂直播培训4次，通过手机观看共建共享全民健康线上直播课1次。2023年派工作人员外出培训学习4次，共8人参加。通过教育培训，使中心职工素质、工作能力进一步提升，更好适应新时期公路养护事业发展需要。（二）大力弘扬奉献精神2023年，组织全体干部职工开展“博爱一日捐”活动，共向红十字会捐款1850元。开展“夏日送清凉”活动，在炎热的夏季，为一线道班职工送去防暑降温慰问品，让一线职工以更加饱满的精神状态投入到日常养护工作中。（三）倡导健康向上的工作生活方式组织全体干部职工参加旗工会举办的“团结就是力量运动会”，中心职工积极报名，以团结、热情的态度面对比赛，提高了自身的文明素养和身体素质，进一步增强了职工队伍的凝聚力和战斗力。中心开展“爱国卫生月”活动，对包联小区的内部进行大扫除，并向包联小区居民宣传有关传染病防治的知识，提高了居民的健康意识和自我保健能力。（四）改善职工工作生活环境为增强职工的幸福感、获得感，今年中心采取多项措施改善职工工作生活环境。一是积极对办公环境进行绿化美化。在办公楼外移栽各种花卉5000余盆，安排专人对花卉进行养护，绿化楼前空地200多平米，每日对办公楼内外的卫生进行清洁，打造焕然一新的机关工作环境。二是改善510作业点生产生活条件。对道班宿舍破损门窗进行更换，房顶加盖彩钢瓦顶，对屋内重新进行刮白铺地，安装了暖气、新能源锅炉等，为道班通自来水，为宿舍配备了全新的热水器、洗手池、衣柜、洗衣机等多种生活设施，为厨房配备了冰箱、橱柜、厨具等多种用具，安装了大门、对院内道路进行硬化，经过一系列措施，中心道班的住宿环境得到了明显改善，职工的居住感受更加舒适，有利于职工更好开展工作。（五）营造文明和谐的环境氛围中心通过宣传栏张贴宣传海报、屏播放宣传标语的方式，对五大任务、诚信文化、保密知识、铸牢中华民族共同体意识、法律法规等内容进行宣传，切实开展社会主义主流思想文化、意识形态正面宣传，努力营造积极向上、文明和谐的环境氛围。三、重点业务工作开展情况（一）日常养护管理工作中心及时处治路面各种病害，及时修复损坏公路，持续做好公路及其沿线环境治理，确保路况保持良好状态。1.省道313线养护工作完成情况：清理边沟2069米、沥青胶灌缝31225米、整修边坡3.51千平米、整修路肩16.875千平米、路肩边坡上土上料384立方米、打路肩草172.324千平米、更换轮廓标300个、涵洞清理264米、清理伸缩缝900米、排水设施疏通3座、桥梁定期检查3座、涵洞定期检查24道、维修道口桩20根、更换道口桩28根、维修拦水埂22立方米、维修标志牌25块、维修挡雪网50米、除雪除冰11.02万立方米、撒防滑料10立方米、铺撒融雪剂12吨、路面保洁1250公里、路域环境治理522公里。2.省道222线养护工作完成情况：清理边沟720米、油路灌缝30125米、补油路坑槽210平方米、整修边坡18千平米、整修路肩24千平米、路肩边坡上土上料704立方米、打路肩草333千平米、清理积沙300立方米、涵洞清理406米、维修挡雪网1000米、维修标志牌42块、维修道口桩32根、更换道口桩8根、维修护栏柱484根、更换护栏柱10根、桥梁定期检查1座、涵洞定期检查23道、除雪除冰26万立方米、撒防滑料100立方米、铺撒融雪剂46吨、路面保洁1080公里、路域环境治理912公里。3.国道510线养护工作完成情况：整修边坡9千平米、路肩边坡上土上料1764立方米、沥青胶灌缝57825米、修复勾缝抹面105平方米、疏通排水设施5座、更换伸缩缝120米、清理伸缩缝2200米、修补油路坑槽420平方米、整修路肩20.25千平米、定期检查涵洞36道、定期检查桥梁8座、清理边沟1950米、涵洞清理405米、打路肩草162千平米、除雪除冰19万立方米、铺撒融雪剂31吨、更换轮廓标440个、维修标志牌57块、维修护栏27米、撒防滑料50立方米、维修挡雪网600米、维修道口桩52根、更换道口桩26根、路域环境治理414公里、路面保洁1380公里。2023年中心养护任务已全部完成，当前中心会持续关注天气变化，及时高效做好2024年年初冬季除雪除冰工作，全力保障所养公路安全畅通。（二）安全生产和应急保障工作1.加强安全培训。每月召开一次安全生产例会，组织全体职工观看《生命重于泰山》专题片，认真学习相关知识，职工们的安全理念、风险防范与职业责任均得到进一步加强。会议总结安全隐患排查治理情况，对当月安全生产工作进行强调部署，强化职工责任意识。2.认真开展公路巡查工作。每日进行公路巡查工作，在雨雪天气加强所养公路巡查频次，尤其对易发生水毁、积雪、结冰路段进行重点巡查。及时处置公路水毁、沙阻、雪阻等灾害，对防护设施及时维修，排水设施及时疏通。3.制定应急预案，开展应急演练。制定汛期防洪抢险、消防、冬季雪阻保畅等应急预案，通过开展应急演练提高中心面对突发情况的快速处置能力，增强应急人员的实际行动能力和协调配合能力。截至目前，共开展水毁、消防应急、公路养护安全作业规程、除雪保通等应急演练4次。4.提前做好各项应急保通准备工作。中心经常性对所有抗灾机械设备进行维修保养，确保正常运行。中心储备防滑料200吨、设置安全警示标志30块、安全锥800个、抗洪沙袋2000个、储备融雪剂45吨，对公路抗灾保通保畅、保护人民生命财产安全提供了有力保障。5.开展安全隐患排查。中心常态化进行公路养护作业安全隐患</w:t>
            </w:r>
            <w:r>
              <w:rPr>
                <w:rStyle w:val="19"/>
                <w:rFonts w:hint="eastAsia" w:ascii="楷体_GB2312" w:eastAsia="楷体_GB2312" w:cs="楷体_GB2312"/>
                <w:sz w:val="28"/>
                <w:szCs w:val="24"/>
                <w:bdr w:val="none" w:color="auto" w:sz="0" w:space="0"/>
                <w:lang w:val="en-US"/>
              </w:rPr>
              <w:t xml:space="preserve">排查工作，针对检查出的安全隐患立即进行整改落实，目前共进行安全生产隐患排查11次。为减少公路安全隐患，中心今年在所养护国道510线、省道313线、省道222线波形护栏及缆索护栏上粘贴反光膜800余片，起到夜间公路行驶轮廓的提示作用；购置130余个防撞桶，摆放在每个护栏端头及桥梁两侧，减轻车辆直接撞击护栏端头造成的事故程度，保障车辆及司乘人员安全。 （三）省道222线公路养护大中修实施情况根据上级文件精神，中心对省道222线开展大中修养护工程。中心经招投标确定了三家施工单位、一家监理单位。项目于6月18日开工，经各参建单位共同努力，省道222线266-300,310-332段于8月24日顺利完工。省道222线大中修项目的实施，为沿线人民群众营造了更加畅通、安全、美观的公路交通环境，提升了人民群众获得感和幸福感，为促进白旗经济发展发挥了积极作用。（四）机务管理工作严格按照《公路养护筑养路机械管理办法》和《公务用车使用管理制度》，全面做好养护机械设备的使用、管理等工作。规范养护机械设备机械档案，完善机械行驶作业记录，及时对机械设备维修保养，并做好维修保养记录，确保养护机械始终保持良好的技术状况。中心现有养护机械32台，今年新上牌车辆2台，2023年，燃油费支出26万元，维修费支出11万元，车辆保险费5.1万元，其他费用1.2万元。2023年，机械完好率为百分之91.4，利用率百分之82。（五）财务制度和养护各项经费的执行情况2023年是中心进入财政预算一体化系统管理的第一年，本系统将预算编制、预算批复、预算调查、预算执行、会计核算、决算和报告等业务环节按一个整体进行整合规范，中心财务人员努力适应新的工作流程，并加强与本单位计划、生产等相关股室的沟通，相互配合，使下达的每项资金都严格遵照预算计划执行，杜绝一切不合理的开支。严格按照政府会计准则和会计制度的规定进行账务处理，规范核算办法，提高事业支出的透明度。（六）助力乡村振兴工作情况中心与小红山村联合党支部共同开展共融共建活动，助力乡村振兴。一是帮助小红山村种植户、养殖户寻找销售渠道，壮大村实体经济产业；二是到包联帮扶村小红山村开展主题党日活动，为小红山村捐赠党建书籍、打印纸、国旗等。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袁福茂</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13947954282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2024年02月06日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DED8C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2024-04-10T08:56:20Z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1030209883D39E7CB4E31566CF9C8CB2</vt:lpwstr>
  </property>
</Properties>
</file>