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121525006865472373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锡林郭勒盟防雷防静电装置安全监测站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锡林郭勒盟防雷防静电装置安全监测站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加大防雷减灾工作力度,更好地服务经济建设和社会发展,保护国家利益和人民生命财产安全。负责防雷防静电安全检测， 防雷图纸设计,审核,验收.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锡林浩特市察哈尔大街39号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209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238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锡林郭勒盟防雷防静电装置安全监测站.公益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在盟局领导及各科室关心帮助支持下，锡林郭勒盟防雷防静电装置安全监测站在全体员工通过不懈努力，圆满的完成2023年全年的工作任务。现总结如下： 一、认真组织全体员工学习党的路线、方针、政策，做好本职工作，立足岗位服务社会。严守道德、法律红线，杜绝不正之风，清正廉洁。 二、组织全体员工坚持业务学习，巩固和进一步全面掌握有关防雷规范和技术规定，以优质的服务取信于社会。 2023年由于持续受疫情影响，全体员工发扬吃苦耐劳的精神，团结一致，把困难造成的不利因素降到最低点。以优异的工作态度、优质的技术服务，取得用户的好评。全盟未发生一起因检测质量而引起的投诉事件。 一、工作任务 1、主要负责锡林郭勒盟全盟的防雷装置检测工作，而且负责全盟范围的大型工矿企业、重点监管单位的专项检测同时负责与地方的协调及科室联动等工作 。 2、全年完成286个检测项目，对存在雷电灾害隐患的项目发出18份限期整改通知书，复检18项整改项目，整改率达到100%。 3、在实际工作中带头传帮带，培养新的工作人员尽快进入工作状态并较扎实的掌握新技术规范。 二、工作安排 1、结合锡盟的实际，科学的规划防雷减灾工作。 2、抓好从业人员的专业技能培训，努力打造一支专业过硬、作风扎实的工作团队。 3、加强对危化场所、易燃易爆场所的常规检测工作，确保安全的防雷工作。 4、加大雷电灾害的宣传力度，应对社会进行防雷知识的普及教育宣传，扩大社会影响，树立全民防雷意识。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雷电防护装置检测资质证 资质等级：甲级 证书编号：1052017014 有效日期：2022.9.15-2027.9.14 总编号：10752 发证机关：内蒙古自治区气象局 发证日期：2022年8月19日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袁明昌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15847994707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FE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2024-04-10T08:54:10Z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51DF657F1F4D3CC532E3156666E5444B</vt:lpwstr>
  </property>
</Properties>
</file>