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12152500MB1803358B</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锡林浩特护路联防办公室</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锡林浩特护路联防办公室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组织制定全盟护路联防工作计划措施、协调铁路、地方、军队等各方面关系；配合公安机关防范和打击破坏铁路设施偷盗铁路运输物资等违法行为；维护铁路站区及沿线治安秩序；领导和检查指导盟各旗县护路联防工作有效开展；负责管理护路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内蒙古锡多铁路股份有限公司二楼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王利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499.21</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财政补助（上级拨款）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内蒙古自治区铁路护路联防办公室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1750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锡林浩特护路联防办公室.公益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2023年度，我办认真贯彻《事业单位登记管理暂行条例》和《事业单位登记管理暂行条例实施细则》及有关法律、法规、政策，按照核准登记的业务范围开展活动，能够及时按照要求进行变更登记，全年无变更。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一、进一步加强铁路护路联防工作机制体制建设 我办深入落实护路联防协调责任，积极推动落实护路联防工作属地责任，2023年5月31日，平安锡盟建设工作领导小组办公室印发了《平安锡盟建设工作领导小组铁路护路联防组成员单位职责》，结合部门职责，发挥各自优势，定期研究铁路护路联防工作，及时协调解决工作中存在的困难和问题，协调推动各成员单位主动参与铁路护路联防工作，不断完善信息研判、情况通报、督导检查、考评激励等制度，推动各项任务有效落实。 进一步健全完善旗县市铁路护路联防工作机构，积极推进乡镇（苏木）、嘎查（村）铁路护路联防组织机构建设，建立并运行定期会商、应急处置、重要情况通报、重点事项督办、涉路矛盾纠纷排查预警和联合调处等工作机制，根据实际工作需要调整优化组织模式和工作模式，探索建立更加便捷高效的信息沟通平台，协调铁路沿线相关旗县市组建“铁路护路联防工作群”，将相关各苏木镇、街道办事处等相关负责人组织起来实施联防联控，进一步畅通了信息沟通渠道，及时通报发生的路外安全信息和铁路沿线安全环境整治问题，落实属地“双段长”责任制，有效管控路外安全风险，及时净化铁路沿线外部安全环境，推动推动平安铁路建设不断取得新进展。 2023年8月29日平安锡盟建设工作领导小组办公室印发《关于印发锡林郭勒盟平安建设责任清单的通知》，将铁路护路联防工作纳入锡盟平安建设总体规划，锡林浩特护路办为平安锡盟建设工作领导小组成员单位，进一步推进平安锡盟建设，构建共建共享的社会治理格局，切实维护国家安全、社会安定和人民安宁。 二、进一步提升铁路护路联防工作专业化水平 （一）做好重点时期铁路护路联防工作。认真贯彻落实习近平总书记关于铁路安全工作和对内蒙古工作的重要指示批示精神，牢固树立安全底线思维，压实工作责任，统筹抓好春运、全国“两会”、“五一”、“十一”等关键节点的铁路护路联防工作，严密组织实施，坚持提前谋划、超前部署、重点盯控等措施，落实重点时期“路、地、警”联勤联动机制和督导检查，有效确保重点时期路外安全防控工作有序可控和铁路沿线治安稳定。 （二）加强重点线路、重点区段人防、物防建设。针对我办铁路护路里程长、部分线路防护设施基础差等困难，进一步集中力量，加大重点线路、重点区段安全防控力度。在“人防”措施上，实施一线一策，优化护路巡防力量，加密巡查频次，对经常发生牲畜进网上道的线路，加强沿线巡防力量，全力压减路外安全事件发生。在“物防”措施上，加大对沿线重点区段牲畜隔离防护设施和铁路安全防护设施建设投入，集二线新建牲畜隔离防护设施工程、集通线、集二线限高架、公铁并行护栏工程已全部完成建设。 （三）加强涉路矛盾纠纷排查调处。针对我办管辖线路多、里程长，沿线少数民族多的情况，在涉路矛盾排查调处工作中，紧紧依靠属地政府，以信息互通、资源共享为依托，以部门协同、路地协作、工作联动为抓手，加强基层调查研究，全面细致排查辖区内铁路沿线安全风险，及时与沿线属地政府、铁路公安、路内相关部门进行沟通，召开专题会议制定措施，聚焦事关铁路沿线群众切身利益的民生问题，最广泛地倾听民声，在群众中做好协调关系、理顺情绪、维护团结的工作，坚持以法治思维和法治方式推进铁路护路联防工作，妥善解决了铁路沿线便道通行、施工阻工问题等引发的13件涉路矛盾纠纷问题，使护路联防工作在保障和改善民生方面起到积极有效的作用，不断增强群众的获得感、幸福感、安全感，切实维护沿线社会的和谐稳定。 （四）强化护路联防队伍建设。进一步加强护路联防队伍规范管理, 规范劳务用工，严把劳务派遣用工用人标准和相关程序，科学合理调整人员配置，严格落实考核奖惩机制，进一步增强护路联防队员（护路员）落实治安风险责任意识，对沿线队员开展安全、业务知识培训，提升护路联防队员、护路员的业务、安全知识水平，同时积极与属地各级护路联防组织进行沟通，由属地部门对各旗县市（区）义务兼职护路员进行安全、业务知识培训，进一步提升管内护路联防队伍专业化水平。 （五）扎实做好路外安全环境常态化整治工作。 进一步强化路地联防联治联控机制，常态化抓好管内铁路沿线外部环境安全隐患综合治理工作，在日常工作中对铁路沿线彩钢瓦轻飘物、倾倒垃圾等多发问题进行重点排查整治，针对存在的问题，充分发挥护路联防领导小组成员单位的组织协调作用，通过召开路地联席会、情况通报函等方式，根据锡盟行署《锡林郭勒盟普速铁路沿线安全环境综合管控“双段长”责任制实施方案》和锡林浩特综合维修段《铁路沿线安全环境“双段长”制实施细则》，对路外安全环境综合治理工作进行协调推进，集中力量消除铁路沿线突出隐患问题，以“双段长”工作制为契机，进一步加强普速铁路沿线安全环境整治，积极推动各项工作的部署落实。截止10月份，共整治加固铁路沿线彩钢瓦设施15处，及时发现并快速处置铁路护网内着火事件1起，协调清理铁路沿线倾倒垃圾问题5处，协调地方政府、锡多公司整治多伦境内塔锡线废弃电杆倾斜问题1处，协调多伦县中国电信分公司、中国移动分公司整治铁路沿线裸露通信光缆问题2处，有效的维护了铁路运输安全畅通。 （六）进一步强化爱路护路宣传工作 按照自治区护路办《2023年爱路护路宣传教育活动方案》总体部署，我办结合本地区实际情况，认真抓好各项宣传工作的落实。一是在集中宣传全覆盖。在“5.26”宣传工作中，提前安排部署,多次与平安锡盟建设领导小组铁路护路联防组进行汇报沟通，统一集中制作宣传图册和印有宣传标语的各类宣传品，调拨至锡盟铁路沿线各旗县市区及护路联防分队，在5.26集中宣传活动期间，联合沿线属地政法委、车站公安派出所，深入沿线重点学校、社区、广场开展集中爱路护路宣传，营造5.26爱路护路宣传氛围。二是特色宣传抓效果。1.通过与呼和浩特客运段进行合作，在包头—锡林浩特（K7916/7/8/5）、呼和浩特—乌兰浩特（K2014/13）列车上开展特色宣传，在列车内饰广告和广播宣传铁路爱路护路知识，营造良好的爱路护路宣传舆论氛围，提高全民知路爱路护路的自觉性。2.为了进一步扩大爱路护路社会影响力，平安锡盟建设工作领导小组铁路护路联防组经过对铁路沿线多方实地勘查、论证，根据铁路沿线分布及人员活动情况，在集通线、塔锡线、白浩线等四处铁路桥绘制爱路护路彩绘宣传画，为创建平安铁路提供了舆论宣传新阵地。三是重点宣传抓落实。在重点时期、重要节日以及4.15国家安全教育日、6.16安全生产咨询日以及寒暑假等时期，联合属地政府和路内相关单位，组织沿线护路联防队员，在侯车室和铁路沿线企业、社区、学校、家庭开展有法制宣传教育，有针对性宣传讲解铁路安全知识，确保铁路沿线群众的法制观念和爱路护路意识得到明显增强。四是日常宣传抓常态。针对沿线环境实际情况，组织专兼职护路人员经常性深入铁路沿线嘎查、牧户进行走访入户宣传，建立长效机制，组织沿线护路联防队员、护路员向微信嘎查群、各类便民服务群，转发相关铁路安全法律法规知识和铁路沿线防火知识，通过扎实有效的开展宣传工作，有效提升沿线群众爱路护路意识。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陈占军</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13847902485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2024年02月04日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7EBA0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2024-04-10T11:10:43Z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F6C80A5BC66D2F19330316663B4551C0</vt:lpwstr>
  </property>
</Properties>
</file>