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12152500MB1J7026X2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锡林郭勒盟新时代文明实践服务中心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锡林郭勒盟新时代文明实践服务中心（锡林郭勒盟委宣传部综合保障中心）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为全盟新时代文明实践工作提供服务。盟委宣传部机关后勤会议服务保障、基层新时代文明实践服务业务指导、志愿服务活动组织、社会性志愿服务组织和盟直志愿者团体广泛参与新时代文明实践服务协调、全盟公益电影放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内蒙古锡林浩特市锡林西大街党政大楼1025室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庞晓阳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3</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中共内蒙古自治区锡林郭勒盟委员会宣传部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8.63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107.05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锡林郭勒盟新时代文明实践服务中心.公益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一、我单位严格按照本单位章程执行活动。 二、工作开展情况：一、文明实践阵地建设情况。已建成13个新时代文明实践中心，96个新时代文明实践服务所，1049个新时代文明实践站，新时代文明实践中心所、站覆盖率100%。各地以城乡社区、公共文化设施、旅游景区、政务服务大厅、窗口单位为重点，在有条件的企业、旅游景区、学校、爱国主义教育基地、红色教育基地、党员中心户等设建设文明实践点854处。13个旗县市区成立由党委政府主要领导任总队长的志愿服务总队，建设覆盖广泛、数量充足、构成多元、富有活力的8+N文明实践志愿服务队伍，并纳入志愿服务总队管理，目前，全盟共有志愿服务队3029支，注册志愿者13.7万余人。二、文明实践活动开展情况。2023年，全盟各级新时代文明实践中心所、站开展“党的声音进万家”“石榴籽心贴心”“守望相助好家园”等文明实践志愿服务活动1.7万余场，覆盖42.3余万人。盟级成立“红书包”志愿宣讲服务队，深入农村牧区开展各类宣讲共7100余场次。广泛开展“志愿服务送关爱 文明实践树新风”主题文明实践志愿服务活动，围绕“我们的节日”“我在文明实践中心所、站过新年、端午、中秋、重阳”等主题，举办民俗讲座、写赠春联、剪窗花、猜灯迷、非遗文化展览等文化活动1500余场次。各级乌兰牧骑组织开展“送欢乐、送文明”主题文化惠民演出1200余场。依托新时代文明实践中心所、站，深入村嘎查、社区开展移风易俗、弘扬时代新风等活动2300余场，充分利用文明实践广播、新媒体等宣传媒介，宣传婚事新办、丧事简办等社会新风，各村嘎查普遍建立“一约四会”，抵制大操大办、高价彩礼、厚葬薄养、铺张浪费、封建迷信、不文明祭祀等不良习俗。推进积分制管理和文明团结超市建设，举办全盟乡村治理培训班，积极推广正镶白旗新时代文明实践乡村治理“积分制”的具体做法，建立“文明团结超市”543处。三、文明实践项目培育情况。一是抓好项目孵化。举办锡林郭勒盟第二届新时代文明实践志愿服务项目大赛。各地各部门累计培育文明实践项目365个，“乌兰牧骑+”流动文明实践、“红书包”志愿服务、“拼购购”志愿服务、“草原深处连心桥”志愿服务、“牧民互助”志愿服务、“金色百灵”志愿宣讲等一批项目得到了基层群众的喜爱和认可。二是抓好培训和展示。盟级牵头举办全盟新时代文明实践志愿服务培训班、全盟新时代文明实践建设现场观摩会等活动，组织各赴全国第一批新时代文明实践中心建设试点贵州省龙里县、清镇市学习考察。在盟级带动下，各旗县市区举办现场观摩会11次，项目展示或展示交流13次，外出考察学习18次，旗直部门培训15次，乡村干部培训20次，志愿服务团队培训22次。三是实现项目服务与群众需求精准对接。通过发放文明实践调查问卷和文明实践明白卡，了解群众需求，各级文明实践中心、所、站根据群众需求制定项目菜单并及时公布，全盟累计发放文明实践“明白卡”6万余张。四、工作机制常态化运行情况。一是推动基层强化文明实践阵地建设。年内，确定1个新时代文明实践示范中心、9个新时代文明实践示范所、104个新时代文明实践示范站。二是实施工作任务清单化管理。盟级制定印发《新时代文明实践中心建设重点任务清单》，细化工作任务，明确责任部门。13个旗县市区均结合自身实际，制定完成旗县、苏木乡镇和嘎查村三级重点任务清单和旗县、苏木乡镇、嘎查村三级书记重点任务清单。每月发送文明实践工作提示。盟旗两级包联机制进一步完善，组建全盟新时代文明实践四级微信工作群，形成盟、旗县市区、苏木乡镇、嘎查村四级线上工作联动。三是发挥典型示范引领作用。结合“榜样就在身边”学习宣传教育活动，组织道德模范、“两优一先”、“最美人物”、青年志愿者代表深入牧区、学校、社区、企业、机关、网络开展“榜样就在身边”学习宣讲、故事会等活动，重点在各级新时代文明实践中心所、站常态化固定宣传展示模范典型事迹。年内，乌兰图娅和苏尼特右旗草原文艺轻骑兵志愿者服务队分别入选全国学雷锋志愿服务“四个100”先进典型最美志愿者和最佳服务组织。四是组织开展新时代文明实践公益宣传展示。各级文明实践服务中心结合重要时间节点、传统节假日，按照文明实践、文明培育的要求，创作推出了一批兼具思想性、艺术性、观赏性的公益广告作品，累计刊播1.9万余次。同时，加大文明实践宣传力度，在中央、自治区、盟级媒体发布新时代文明实践志愿服务动态4100余篇。 三、下一步打算：把志愿服务作为突破口，建设好志愿服务的对接平台，在队伍组织、项目设计、活动开展等方面下功夫，推动社会化发展、项目化运作，推动文明实践志愿服务精准化、常态化、便利化、品牌化。继续做好盟委宣传部综合保障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王帅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15047978828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2024年03月07日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FF65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2024-04-10T11:36:21Z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38AD3CFA1FE59141350916669A738869</vt:lpwstr>
  </property>
</Properties>
</file>